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AB" w:rsidRDefault="00390460">
      <w:pPr>
        <w:pStyle w:val="30"/>
        <w:shd w:val="clear" w:color="auto" w:fill="auto"/>
        <w:ind w:firstLine="980"/>
      </w:pPr>
      <w:r>
        <w:rPr>
          <w:rStyle w:val="31"/>
        </w:rPr>
        <w:t xml:space="preserve">В соответствии с </w:t>
      </w:r>
      <w:r>
        <w:t>Законом Калужской области от 7 декабря 2016г. № 144-ОЗ «О внесении изменений в Закон Калужской области» Об образовании в Калужской области» статьей 10.01:</w:t>
      </w:r>
    </w:p>
    <w:p w:rsidR="001056AB" w:rsidRDefault="00390460">
      <w:pPr>
        <w:pStyle w:val="20"/>
        <w:shd w:val="clear" w:color="auto" w:fill="auto"/>
        <w:ind w:firstLine="980"/>
      </w:pPr>
      <w:r>
        <w:t xml:space="preserve">«Компенсация родительской платы за присмотр и уход за детьми в образовательных </w:t>
      </w:r>
      <w:r>
        <w:t xml:space="preserve">организациях, реализующих </w:t>
      </w:r>
      <w:r w:rsidR="00FF5AD0">
        <w:t xml:space="preserve">основную </w:t>
      </w:r>
      <w:r>
        <w:t>образовательную программу дошкольного образования (далее компенсация), выплачивается одному из родителей (законных представителей), внесшему родительскую плату за присмотр и уход за детьми в соответствующей образовательной организ</w:t>
      </w:r>
      <w:r>
        <w:t>ации:</w:t>
      </w:r>
    </w:p>
    <w:p w:rsidR="001056AB" w:rsidRDefault="0039046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52"/>
        </w:tabs>
        <w:spacing w:before="0"/>
        <w:ind w:firstLine="620"/>
      </w:pPr>
      <w:bookmarkStart w:id="0" w:name="bookmark0"/>
      <w:r>
        <w:t>на первого ребенка - в размере 20 %</w:t>
      </w:r>
      <w:bookmarkEnd w:id="0"/>
    </w:p>
    <w:p w:rsidR="001056AB" w:rsidRDefault="00390460">
      <w:pPr>
        <w:pStyle w:val="30"/>
        <w:numPr>
          <w:ilvl w:val="0"/>
          <w:numId w:val="1"/>
        </w:numPr>
        <w:shd w:val="clear" w:color="auto" w:fill="auto"/>
        <w:tabs>
          <w:tab w:val="left" w:pos="852"/>
        </w:tabs>
      </w:pPr>
      <w:r>
        <w:t>на второго ребенка - в размере 50 %</w:t>
      </w:r>
    </w:p>
    <w:p w:rsidR="001056AB" w:rsidRDefault="00390460">
      <w:pPr>
        <w:pStyle w:val="30"/>
        <w:numPr>
          <w:ilvl w:val="0"/>
          <w:numId w:val="1"/>
        </w:numPr>
        <w:shd w:val="clear" w:color="auto" w:fill="auto"/>
        <w:tabs>
          <w:tab w:val="left" w:pos="852"/>
        </w:tabs>
        <w:spacing w:after="300"/>
      </w:pPr>
      <w:r>
        <w:t>на третьего и последующих детей - в размере 70 %</w:t>
      </w:r>
    </w:p>
    <w:p w:rsidR="001056AB" w:rsidRDefault="00390460">
      <w:pPr>
        <w:pStyle w:val="20"/>
        <w:shd w:val="clear" w:color="auto" w:fill="auto"/>
        <w:spacing w:after="285"/>
        <w:ind w:firstLine="620"/>
      </w:pPr>
      <w:r>
        <w:rPr>
          <w:rStyle w:val="21"/>
        </w:rPr>
        <w:t xml:space="preserve">от среднего размера родительской платы </w:t>
      </w:r>
      <w:r>
        <w:t>за присмотр и уход за детьми в государственных и муниципальных образовательных организация</w:t>
      </w:r>
      <w:r>
        <w:t>х, находящихся на территории Калужской области, установленного Правительством Калужской области».</w:t>
      </w:r>
    </w:p>
    <w:p w:rsidR="001056AB" w:rsidRDefault="00390460">
      <w:pPr>
        <w:pStyle w:val="10"/>
        <w:keepNext/>
        <w:keepLines/>
        <w:shd w:val="clear" w:color="auto" w:fill="auto"/>
        <w:spacing w:before="0" w:after="319" w:line="365" w:lineRule="exact"/>
        <w:ind w:firstLine="620"/>
      </w:pPr>
      <w:bookmarkStart w:id="1" w:name="bookmark1"/>
      <w:r>
        <w:rPr>
          <w:rStyle w:val="11"/>
          <w:b/>
          <w:bCs/>
        </w:rPr>
        <w:t>Компенсация предоставляется в случае, если родитель (законный представитель) является членом малоимущей семьи.</w:t>
      </w:r>
      <w:bookmarkEnd w:id="1"/>
    </w:p>
    <w:p w:rsidR="001056AB" w:rsidRDefault="00390460">
      <w:pPr>
        <w:pStyle w:val="20"/>
        <w:shd w:val="clear" w:color="auto" w:fill="auto"/>
        <w:spacing w:after="0" w:line="341" w:lineRule="exact"/>
        <w:ind w:firstLine="620"/>
      </w:pPr>
      <w:r>
        <w:t xml:space="preserve">Компенсация выплачивается </w:t>
      </w:r>
      <w:r>
        <w:rPr>
          <w:rStyle w:val="21"/>
        </w:rPr>
        <w:t xml:space="preserve">один раз в полугодие </w:t>
      </w:r>
      <w:r>
        <w:t>в срок не позднее 30-го числа месяца, следующего за окончанием полугодия.</w:t>
      </w:r>
    </w:p>
    <w:p w:rsidR="001056AB" w:rsidRDefault="00390460">
      <w:pPr>
        <w:pStyle w:val="20"/>
        <w:shd w:val="clear" w:color="auto" w:fill="auto"/>
        <w:spacing w:after="0" w:line="341" w:lineRule="exact"/>
        <w:ind w:firstLine="980"/>
      </w:pPr>
      <w:r>
        <w:t xml:space="preserve">При назначении компенсации родительской платы за второго и третьего ребенка, в составе семьи учитываются дети </w:t>
      </w:r>
      <w:r>
        <w:rPr>
          <w:rStyle w:val="21"/>
        </w:rPr>
        <w:t>до 18 лет</w:t>
      </w:r>
      <w:r w:rsidR="00FF5AD0">
        <w:rPr>
          <w:rStyle w:val="21"/>
        </w:rPr>
        <w:t>.</w:t>
      </w:r>
    </w:p>
    <w:p w:rsidR="001056AB" w:rsidRDefault="00390460">
      <w:pPr>
        <w:pStyle w:val="20"/>
        <w:shd w:val="clear" w:color="auto" w:fill="auto"/>
        <w:spacing w:after="0" w:line="341" w:lineRule="exact"/>
        <w:ind w:firstLine="980"/>
      </w:pPr>
      <w:r>
        <w:t xml:space="preserve">При наступлении обстоятельств, влекущих изменение размера компенсации или ее отмену, </w:t>
      </w:r>
      <w:r>
        <w:rPr>
          <w:rStyle w:val="21"/>
        </w:rPr>
        <w:t xml:space="preserve">родители </w:t>
      </w:r>
      <w:r>
        <w:t xml:space="preserve">(законные представители) в течение 14 дней со дня наступления соответствующих обстоятельств </w:t>
      </w:r>
      <w:r>
        <w:rPr>
          <w:rStyle w:val="21"/>
        </w:rPr>
        <w:t xml:space="preserve">обязаны уведомить </w:t>
      </w:r>
      <w:r>
        <w:t>об этом образовательную организацию и предоставить н</w:t>
      </w:r>
      <w:r>
        <w:t>овое заявление с приложением необходимых документов.</w:t>
      </w:r>
    </w:p>
    <w:p w:rsidR="001056AB" w:rsidRDefault="00390460">
      <w:pPr>
        <w:pStyle w:val="20"/>
        <w:shd w:val="clear" w:color="auto" w:fill="auto"/>
        <w:spacing w:after="0" w:line="341" w:lineRule="exact"/>
        <w:ind w:firstLine="980"/>
      </w:pPr>
      <w:r>
        <w:rPr>
          <w:rStyle w:val="21"/>
        </w:rPr>
        <w:t xml:space="preserve">Ответственность за достоверность документов </w:t>
      </w:r>
      <w:r>
        <w:t xml:space="preserve">и своевременность их предоставления руководителю образовательной организации </w:t>
      </w:r>
      <w:r>
        <w:rPr>
          <w:rStyle w:val="21"/>
        </w:rPr>
        <w:t xml:space="preserve">несут родители </w:t>
      </w:r>
      <w:r>
        <w:t>(законные представители).</w:t>
      </w:r>
    </w:p>
    <w:p w:rsidR="001056AB" w:rsidRDefault="00390460">
      <w:pPr>
        <w:pStyle w:val="20"/>
        <w:shd w:val="clear" w:color="auto" w:fill="auto"/>
        <w:spacing w:after="0" w:line="341" w:lineRule="exact"/>
        <w:ind w:firstLine="840"/>
      </w:pPr>
      <w:r>
        <w:t>Финансовое обеспечение расходов по выплат</w:t>
      </w:r>
      <w:r>
        <w:t>е компенсации осуществляется за счет предоставляемых местным бюджетом субвенций из областного бюджета в соответствии с Законом Калужской области об областном бюджете на очередной финансовый год и на плановый период.</w:t>
      </w:r>
    </w:p>
    <w:p w:rsidR="001056AB" w:rsidRDefault="00390460">
      <w:pPr>
        <w:pStyle w:val="20"/>
        <w:shd w:val="clear" w:color="auto" w:fill="auto"/>
        <w:spacing w:after="0" w:line="341" w:lineRule="exact"/>
        <w:ind w:firstLine="620"/>
      </w:pPr>
      <w:r>
        <w:t>Настоящее Постановление распространяется</w:t>
      </w:r>
      <w:r>
        <w:t xml:space="preserve"> на правоотношения, связанные с назначением компенсации, возникшие </w:t>
      </w:r>
      <w:r>
        <w:rPr>
          <w:rStyle w:val="21"/>
        </w:rPr>
        <w:t>с 01 января 2017 года.</w:t>
      </w:r>
    </w:p>
    <w:p w:rsidR="001056AB" w:rsidRDefault="00390460">
      <w:pPr>
        <w:pStyle w:val="10"/>
        <w:keepNext/>
        <w:keepLines/>
        <w:shd w:val="clear" w:color="auto" w:fill="auto"/>
        <w:spacing w:before="0" w:after="604" w:line="350" w:lineRule="exact"/>
        <w:ind w:right="560"/>
        <w:jc w:val="center"/>
      </w:pPr>
      <w:bookmarkStart w:id="2" w:name="bookmark2"/>
      <w:r>
        <w:lastRenderedPageBreak/>
        <w:t>Для получения компенсации</w:t>
      </w:r>
      <w:r>
        <w:br/>
        <w:t>необходимо представить следующие документы:</w:t>
      </w:r>
      <w:bookmarkEnd w:id="2"/>
    </w:p>
    <w:p w:rsidR="001056AB" w:rsidRDefault="00390460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after="0"/>
        <w:ind w:left="620"/>
      </w:pPr>
      <w:r>
        <w:t>заявление родителя (законного представителя) по прилагаемой форме</w:t>
      </w:r>
    </w:p>
    <w:p w:rsidR="001056AB" w:rsidRDefault="00390460">
      <w:pPr>
        <w:pStyle w:val="20"/>
        <w:shd w:val="clear" w:color="auto" w:fill="auto"/>
        <w:tabs>
          <w:tab w:val="left" w:pos="2828"/>
        </w:tabs>
        <w:spacing w:after="0"/>
        <w:ind w:left="620"/>
      </w:pPr>
      <w:r>
        <w:t>на имя</w:t>
      </w:r>
      <w:r>
        <w:tab/>
        <w:t>руководителя образовате</w:t>
      </w:r>
      <w:r>
        <w:t>льного учреждения в</w:t>
      </w:r>
    </w:p>
    <w:p w:rsidR="001056AB" w:rsidRDefault="00390460">
      <w:pPr>
        <w:pStyle w:val="20"/>
        <w:shd w:val="clear" w:color="auto" w:fill="auto"/>
        <w:ind w:left="620"/>
      </w:pPr>
      <w:r>
        <w:t>соответствующую организацию;</w:t>
      </w:r>
    </w:p>
    <w:p w:rsidR="001056AB" w:rsidRDefault="00390460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after="304"/>
        <w:ind w:left="620"/>
      </w:pPr>
      <w:r>
        <w:t>копию свидетельств о рождении всех детей (рожденных в данной семье, усыновленных, опекаемых, приемных);</w:t>
      </w:r>
    </w:p>
    <w:p w:rsidR="001056AB" w:rsidRDefault="00390460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after="333" w:line="341" w:lineRule="exact"/>
        <w:ind w:left="620"/>
      </w:pPr>
      <w:r>
        <w:t>копия документа, удостоверяющего личность родителя (законного представителя);</w:t>
      </w:r>
    </w:p>
    <w:p w:rsidR="001056AB" w:rsidRDefault="00390460">
      <w:pPr>
        <w:pStyle w:val="20"/>
        <w:numPr>
          <w:ilvl w:val="0"/>
          <w:numId w:val="1"/>
        </w:numPr>
        <w:shd w:val="clear" w:color="auto" w:fill="auto"/>
        <w:tabs>
          <w:tab w:val="left" w:pos="897"/>
        </w:tabs>
        <w:spacing w:after="295" w:line="300" w:lineRule="exact"/>
        <w:ind w:left="620"/>
      </w:pPr>
      <w:r>
        <w:t>лицевой счет;</w:t>
      </w:r>
    </w:p>
    <w:p w:rsidR="001056AB" w:rsidRDefault="00390460">
      <w:pPr>
        <w:pStyle w:val="20"/>
        <w:numPr>
          <w:ilvl w:val="0"/>
          <w:numId w:val="1"/>
        </w:numPr>
        <w:shd w:val="clear" w:color="auto" w:fill="auto"/>
        <w:tabs>
          <w:tab w:val="left" w:pos="906"/>
        </w:tabs>
        <w:spacing w:after="0"/>
        <w:ind w:left="620"/>
      </w:pPr>
      <w:r>
        <w:t xml:space="preserve">документ, </w:t>
      </w:r>
      <w:bookmarkStart w:id="3" w:name="_GoBack"/>
      <w:bookmarkEnd w:id="3"/>
      <w:r w:rsidR="00FF5AD0">
        <w:t>подтверждающий,</w:t>
      </w:r>
      <w:r>
        <w:t xml:space="preserve"> что родитель (законный представитель) является членом малоимущей семьи, выдаваемый органом социальной защиты населения по месту жительства либо пребывания родителя (законного представителя) (предоставляется ежегодно).</w:t>
      </w:r>
    </w:p>
    <w:sectPr w:rsidR="001056AB">
      <w:pgSz w:w="11900" w:h="16840"/>
      <w:pgMar w:top="1162" w:right="817" w:bottom="1834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60" w:rsidRDefault="00390460">
      <w:r>
        <w:separator/>
      </w:r>
    </w:p>
  </w:endnote>
  <w:endnote w:type="continuationSeparator" w:id="0">
    <w:p w:rsidR="00390460" w:rsidRDefault="0039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60" w:rsidRDefault="00390460"/>
  </w:footnote>
  <w:footnote w:type="continuationSeparator" w:id="0">
    <w:p w:rsidR="00390460" w:rsidRDefault="00390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0C01"/>
    <w:multiLevelType w:val="multilevel"/>
    <w:tmpl w:val="4CA0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56AB"/>
    <w:rsid w:val="001056AB"/>
    <w:rsid w:val="00390460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3DC"/>
  <w15:docId w15:val="{0CEB1F0F-D066-4DC6-91C3-2703838D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ind w:firstLine="62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6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cp:lastModifiedBy>Пользователь</cp:lastModifiedBy>
  <cp:revision>2</cp:revision>
  <dcterms:created xsi:type="dcterms:W3CDTF">2021-08-19T09:11:00Z</dcterms:created>
  <dcterms:modified xsi:type="dcterms:W3CDTF">2021-08-19T09:12:00Z</dcterms:modified>
</cp:coreProperties>
</file>