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221" w:rsidRPr="002B1127" w:rsidRDefault="00942C63" w:rsidP="00E806A5">
      <w:pPr>
        <w:jc w:val="center"/>
        <w:rPr>
          <w:b/>
          <w:sz w:val="28"/>
          <w:szCs w:val="28"/>
        </w:rPr>
      </w:pPr>
      <w:r w:rsidRPr="002B1127">
        <w:rPr>
          <w:b/>
          <w:sz w:val="28"/>
          <w:szCs w:val="28"/>
        </w:rPr>
        <w:t xml:space="preserve"> </w:t>
      </w:r>
    </w:p>
    <w:p w:rsidR="00942C63" w:rsidRPr="002B1127" w:rsidRDefault="00044340" w:rsidP="00942C63">
      <w:pPr>
        <w:shd w:val="clear" w:color="auto" w:fill="FFFFFF"/>
        <w:jc w:val="center"/>
        <w:rPr>
          <w:b/>
        </w:rPr>
      </w:pPr>
      <w:r>
        <w:rPr>
          <w:b/>
        </w:rPr>
        <w:t>м</w:t>
      </w:r>
      <w:r w:rsidR="00942C63" w:rsidRPr="002B1127">
        <w:rPr>
          <w:b/>
        </w:rPr>
        <w:t xml:space="preserve">униципальное бюджетное дошкольное образовательно учреждение </w:t>
      </w:r>
    </w:p>
    <w:p w:rsidR="00942C63" w:rsidRDefault="00942C63" w:rsidP="00942C63">
      <w:pPr>
        <w:shd w:val="clear" w:color="auto" w:fill="FFFFFF"/>
        <w:jc w:val="center"/>
        <w:rPr>
          <w:b/>
        </w:rPr>
      </w:pPr>
      <w:r w:rsidRPr="002B1127">
        <w:rPr>
          <w:b/>
        </w:rPr>
        <w:t>№ 84 «Восход» города Калуги</w:t>
      </w:r>
    </w:p>
    <w:p w:rsidR="00044340" w:rsidRPr="002B1127" w:rsidRDefault="00044340" w:rsidP="00942C63">
      <w:pPr>
        <w:shd w:val="clear" w:color="auto" w:fill="FFFFFF"/>
        <w:jc w:val="center"/>
        <w:rPr>
          <w:b/>
        </w:rPr>
      </w:pPr>
      <w:r>
        <w:rPr>
          <w:b/>
        </w:rPr>
        <w:t xml:space="preserve">(МБДОУ № 84 «Восход» </w:t>
      </w:r>
      <w:proofErr w:type="spellStart"/>
      <w:r>
        <w:rPr>
          <w:b/>
        </w:rPr>
        <w:t>г.Калуги</w:t>
      </w:r>
      <w:proofErr w:type="spellEnd"/>
      <w:r>
        <w:rPr>
          <w:b/>
        </w:rPr>
        <w:t>)</w:t>
      </w:r>
    </w:p>
    <w:p w:rsidR="00942C63" w:rsidRPr="002B1127" w:rsidRDefault="00942C63" w:rsidP="00942C63">
      <w:pPr>
        <w:ind w:left="142"/>
        <w:jc w:val="center"/>
        <w:rPr>
          <w:b/>
          <w:lang w:eastAsia="zh-CN"/>
        </w:rPr>
      </w:pPr>
      <w:r w:rsidRPr="002B1127">
        <w:rPr>
          <w:b/>
          <w:color w:val="FF0000"/>
        </w:rPr>
        <w:t xml:space="preserve"> </w:t>
      </w:r>
      <w:r w:rsidR="003C073F" w:rsidRPr="002B1127">
        <w:rPr>
          <w:b/>
          <w:lang w:eastAsia="zh-CN"/>
        </w:rPr>
        <w:t xml:space="preserve"> </w:t>
      </w:r>
    </w:p>
    <w:p w:rsidR="00942C63" w:rsidRPr="002B1127" w:rsidRDefault="00942C63" w:rsidP="00942C63">
      <w:pPr>
        <w:ind w:left="142"/>
        <w:jc w:val="center"/>
        <w:rPr>
          <w:b/>
          <w:lang w:eastAsia="zh-CN"/>
        </w:rPr>
      </w:pPr>
    </w:p>
    <w:p w:rsidR="00942C63" w:rsidRPr="002B1127" w:rsidRDefault="00942C63" w:rsidP="00942C63">
      <w:pPr>
        <w:ind w:left="142"/>
        <w:jc w:val="center"/>
        <w:rPr>
          <w:b/>
          <w:lang w:eastAsia="zh-CN"/>
        </w:rPr>
      </w:pPr>
    </w:p>
    <w:tbl>
      <w:tblPr>
        <w:tblW w:w="9356" w:type="dxa"/>
        <w:tblCellMar>
          <w:left w:w="0" w:type="dxa"/>
          <w:right w:w="0" w:type="dxa"/>
        </w:tblCellMar>
        <w:tblLook w:val="04A0" w:firstRow="1" w:lastRow="0" w:firstColumn="1" w:lastColumn="0" w:noHBand="0" w:noVBand="1"/>
      </w:tblPr>
      <w:tblGrid>
        <w:gridCol w:w="8910"/>
        <w:gridCol w:w="446"/>
      </w:tblGrid>
      <w:tr w:rsidR="00EA674F" w:rsidRPr="002B1127" w:rsidTr="008C6B0A">
        <w:trPr>
          <w:trHeight w:val="1099"/>
        </w:trPr>
        <w:tc>
          <w:tcPr>
            <w:tcW w:w="4678" w:type="dxa"/>
            <w:tcBorders>
              <w:top w:val="nil"/>
              <w:left w:val="nil"/>
              <w:bottom w:val="nil"/>
              <w:right w:val="nil"/>
            </w:tcBorders>
            <w:shd w:val="clear" w:color="auto" w:fill="auto"/>
          </w:tcPr>
          <w:tbl>
            <w:tblPr>
              <w:tblW w:w="8910" w:type="dxa"/>
              <w:tblCellMar>
                <w:left w:w="0" w:type="dxa"/>
                <w:right w:w="0" w:type="dxa"/>
              </w:tblCellMar>
              <w:tblLook w:val="04A0" w:firstRow="1" w:lastRow="0" w:firstColumn="1" w:lastColumn="0" w:noHBand="0" w:noVBand="1"/>
            </w:tblPr>
            <w:tblGrid>
              <w:gridCol w:w="4678"/>
              <w:gridCol w:w="4232"/>
            </w:tblGrid>
            <w:tr w:rsidR="00EA674F" w:rsidRPr="002B1127" w:rsidTr="00191E61">
              <w:trPr>
                <w:trHeight w:val="1984"/>
              </w:trPr>
              <w:tc>
                <w:tcPr>
                  <w:tcW w:w="4678" w:type="dxa"/>
                  <w:tcBorders>
                    <w:top w:val="nil"/>
                    <w:left w:val="nil"/>
                    <w:bottom w:val="nil"/>
                    <w:right w:val="nil"/>
                  </w:tcBorders>
                  <w:shd w:val="clear" w:color="auto" w:fill="auto"/>
                </w:tcPr>
                <w:p w:rsidR="00942C63" w:rsidRPr="002B1127" w:rsidRDefault="00191E61" w:rsidP="003C073F">
                  <w:pPr>
                    <w:ind w:left="108" w:right="6"/>
                    <w:rPr>
                      <w:b/>
                      <w:color w:val="FF0000"/>
                      <w:lang w:eastAsia="zh-CN"/>
                    </w:rPr>
                  </w:pPr>
                  <w:r w:rsidRPr="002B1127">
                    <w:rPr>
                      <w:b/>
                      <w:color w:val="FF0000"/>
                      <w:lang w:eastAsia="zh-CN"/>
                    </w:rPr>
                    <w:t xml:space="preserve"> </w:t>
                  </w:r>
                  <w:r w:rsidR="003C073F" w:rsidRPr="002B1127">
                    <w:rPr>
                      <w:b/>
                      <w:color w:val="FF0000"/>
                      <w:lang w:eastAsia="zh-CN"/>
                    </w:rPr>
                    <w:t xml:space="preserve"> </w:t>
                  </w:r>
                </w:p>
                <w:p w:rsidR="00942C63" w:rsidRPr="002B1127" w:rsidRDefault="00942C63" w:rsidP="00942C63">
                  <w:pPr>
                    <w:ind w:left="108"/>
                    <w:rPr>
                      <w:b/>
                      <w:color w:val="FF0000"/>
                      <w:lang w:eastAsia="zh-CN"/>
                    </w:rPr>
                  </w:pPr>
                  <w:r w:rsidRPr="002B1127">
                    <w:rPr>
                      <w:b/>
                      <w:color w:val="FF0000"/>
                      <w:lang w:eastAsia="zh-CN"/>
                    </w:rPr>
                    <w:t xml:space="preserve"> </w:t>
                  </w:r>
                </w:p>
              </w:tc>
              <w:tc>
                <w:tcPr>
                  <w:tcW w:w="4232" w:type="dxa"/>
                  <w:tcBorders>
                    <w:top w:val="nil"/>
                    <w:left w:val="nil"/>
                    <w:bottom w:val="nil"/>
                    <w:right w:val="nil"/>
                  </w:tcBorders>
                  <w:shd w:val="clear" w:color="auto" w:fill="auto"/>
                </w:tcPr>
                <w:p w:rsidR="00942C63" w:rsidRPr="002B1127" w:rsidRDefault="00942C63" w:rsidP="00942C63">
                  <w:pPr>
                    <w:ind w:left="144"/>
                    <w:rPr>
                      <w:b/>
                      <w:lang w:eastAsia="zh-CN"/>
                    </w:rPr>
                  </w:pPr>
                  <w:r w:rsidRPr="002B1127">
                    <w:rPr>
                      <w:b/>
                      <w:lang w:eastAsia="zh-CN"/>
                    </w:rPr>
                    <w:t xml:space="preserve">      </w:t>
                  </w:r>
                  <w:r w:rsidR="00044340">
                    <w:rPr>
                      <w:b/>
                      <w:lang w:eastAsia="zh-CN"/>
                    </w:rPr>
                    <w:t xml:space="preserve"> </w:t>
                  </w:r>
                  <w:r w:rsidRPr="002B1127">
                    <w:rPr>
                      <w:b/>
                      <w:lang w:eastAsia="zh-CN"/>
                    </w:rPr>
                    <w:t>Утверждено</w:t>
                  </w:r>
                  <w:r w:rsidR="00044340">
                    <w:rPr>
                      <w:b/>
                      <w:lang w:eastAsia="zh-CN"/>
                    </w:rPr>
                    <w:t xml:space="preserve"> </w:t>
                  </w:r>
                </w:p>
                <w:p w:rsidR="00942C63" w:rsidRPr="002B1127" w:rsidRDefault="00942C63" w:rsidP="00942C63">
                  <w:pPr>
                    <w:ind w:left="144"/>
                    <w:rPr>
                      <w:b/>
                      <w:lang w:eastAsia="zh-CN"/>
                    </w:rPr>
                  </w:pPr>
                  <w:r w:rsidRPr="002B1127">
                    <w:rPr>
                      <w:b/>
                      <w:lang w:eastAsia="zh-CN"/>
                    </w:rPr>
                    <w:t xml:space="preserve">     </w:t>
                  </w:r>
                  <w:r w:rsidR="00EA674F" w:rsidRPr="002B1127">
                    <w:rPr>
                      <w:b/>
                      <w:lang w:eastAsia="zh-CN"/>
                    </w:rPr>
                    <w:t xml:space="preserve"> </w:t>
                  </w:r>
                  <w:r w:rsidRPr="002B1127">
                    <w:rPr>
                      <w:b/>
                      <w:lang w:eastAsia="zh-CN"/>
                    </w:rPr>
                    <w:t xml:space="preserve">приказом заведующего </w:t>
                  </w:r>
                </w:p>
                <w:p w:rsidR="00942C63" w:rsidRPr="002B1127" w:rsidRDefault="00942C63" w:rsidP="00942C63">
                  <w:pPr>
                    <w:ind w:left="144"/>
                    <w:rPr>
                      <w:b/>
                      <w:lang w:eastAsia="zh-CN"/>
                    </w:rPr>
                  </w:pPr>
                  <w:r w:rsidRPr="002B1127">
                    <w:rPr>
                      <w:b/>
                      <w:lang w:eastAsia="zh-CN"/>
                    </w:rPr>
                    <w:t xml:space="preserve">      МБДОУ № 84 «Восход» </w:t>
                  </w:r>
                  <w:proofErr w:type="spellStart"/>
                  <w:r w:rsidRPr="002B1127">
                    <w:rPr>
                      <w:b/>
                      <w:lang w:eastAsia="zh-CN"/>
                    </w:rPr>
                    <w:t>г.Калуги</w:t>
                  </w:r>
                  <w:proofErr w:type="spellEnd"/>
                  <w:r w:rsidRPr="002B1127">
                    <w:rPr>
                      <w:b/>
                      <w:lang w:eastAsia="zh-CN"/>
                    </w:rPr>
                    <w:t xml:space="preserve"> </w:t>
                  </w:r>
                </w:p>
                <w:p w:rsidR="00942C63" w:rsidRPr="002B1127" w:rsidRDefault="00942C63" w:rsidP="00942C63">
                  <w:pPr>
                    <w:ind w:left="144"/>
                    <w:rPr>
                      <w:b/>
                      <w:lang w:eastAsia="zh-CN"/>
                    </w:rPr>
                  </w:pPr>
                  <w:r w:rsidRPr="002B1127">
                    <w:rPr>
                      <w:b/>
                      <w:lang w:eastAsia="zh-CN"/>
                    </w:rPr>
                    <w:t xml:space="preserve">      от 3</w:t>
                  </w:r>
                  <w:r w:rsidR="003C073F" w:rsidRPr="002B1127">
                    <w:rPr>
                      <w:b/>
                      <w:lang w:eastAsia="zh-CN"/>
                    </w:rPr>
                    <w:t>1</w:t>
                  </w:r>
                  <w:r w:rsidRPr="002B1127">
                    <w:rPr>
                      <w:b/>
                      <w:lang w:eastAsia="zh-CN"/>
                    </w:rPr>
                    <w:t>.</w:t>
                  </w:r>
                  <w:r w:rsidR="003C073F" w:rsidRPr="002B1127">
                    <w:rPr>
                      <w:b/>
                      <w:lang w:eastAsia="zh-CN"/>
                    </w:rPr>
                    <w:t>10</w:t>
                  </w:r>
                  <w:r w:rsidRPr="002B1127">
                    <w:rPr>
                      <w:b/>
                      <w:lang w:eastAsia="zh-CN"/>
                    </w:rPr>
                    <w:t>.201</w:t>
                  </w:r>
                  <w:r w:rsidR="003C073F" w:rsidRPr="002B1127">
                    <w:rPr>
                      <w:b/>
                      <w:lang w:eastAsia="zh-CN"/>
                    </w:rPr>
                    <w:t>6</w:t>
                  </w:r>
                  <w:r w:rsidRPr="002B1127">
                    <w:rPr>
                      <w:b/>
                      <w:lang w:eastAsia="zh-CN"/>
                    </w:rPr>
                    <w:t xml:space="preserve"> г. № </w:t>
                  </w:r>
                  <w:r w:rsidR="003C073F" w:rsidRPr="002B1127">
                    <w:rPr>
                      <w:b/>
                      <w:lang w:eastAsia="zh-CN"/>
                    </w:rPr>
                    <w:t xml:space="preserve"> 226</w:t>
                  </w:r>
                  <w:r w:rsidRPr="002B1127">
                    <w:rPr>
                      <w:b/>
                      <w:lang w:eastAsia="zh-CN"/>
                    </w:rPr>
                    <w:t>-</w:t>
                  </w:r>
                  <w:r w:rsidR="003C073F" w:rsidRPr="002B1127">
                    <w:rPr>
                      <w:b/>
                      <w:lang w:eastAsia="zh-CN"/>
                    </w:rPr>
                    <w:t>01</w:t>
                  </w:r>
                  <w:r w:rsidRPr="002B1127">
                    <w:rPr>
                      <w:b/>
                      <w:lang w:eastAsia="zh-CN"/>
                    </w:rPr>
                    <w:t xml:space="preserve"> /ОД</w:t>
                  </w:r>
                </w:p>
                <w:p w:rsidR="00942C63" w:rsidRPr="002B1127" w:rsidRDefault="00942C63" w:rsidP="00942C63">
                  <w:pPr>
                    <w:ind w:left="144"/>
                    <w:rPr>
                      <w:b/>
                      <w:lang w:eastAsia="zh-CN"/>
                    </w:rPr>
                  </w:pPr>
                </w:p>
                <w:p w:rsidR="00942C63" w:rsidRPr="002B1127" w:rsidRDefault="00942C63" w:rsidP="00942C63">
                  <w:pPr>
                    <w:ind w:left="144"/>
                    <w:rPr>
                      <w:b/>
                      <w:lang w:eastAsia="zh-CN"/>
                    </w:rPr>
                  </w:pPr>
                  <w:r w:rsidRPr="002B1127">
                    <w:rPr>
                      <w:b/>
                      <w:lang w:eastAsia="zh-CN"/>
                    </w:rPr>
                    <w:t xml:space="preserve"> </w:t>
                  </w:r>
                </w:p>
                <w:p w:rsidR="00942C63" w:rsidRPr="002B1127" w:rsidRDefault="00942C63" w:rsidP="00942C63">
                  <w:pPr>
                    <w:ind w:left="144"/>
                    <w:rPr>
                      <w:b/>
                      <w:lang w:eastAsia="zh-CN"/>
                    </w:rPr>
                  </w:pPr>
                  <w:r w:rsidRPr="002B1127">
                    <w:rPr>
                      <w:b/>
                      <w:lang w:eastAsia="zh-CN"/>
                    </w:rPr>
                    <w:t xml:space="preserve">              </w:t>
                  </w:r>
                </w:p>
              </w:tc>
            </w:tr>
          </w:tbl>
          <w:p w:rsidR="00942C63" w:rsidRPr="002B1127" w:rsidRDefault="00942C63" w:rsidP="00942C63">
            <w:pPr>
              <w:rPr>
                <w:rFonts w:ascii="Calibri" w:hAnsi="Calibri"/>
                <w:b/>
                <w:color w:val="FF0000"/>
                <w:lang w:eastAsia="zh-CN"/>
              </w:rPr>
            </w:pPr>
          </w:p>
        </w:tc>
        <w:tc>
          <w:tcPr>
            <w:tcW w:w="4678" w:type="dxa"/>
            <w:tcBorders>
              <w:top w:val="nil"/>
              <w:left w:val="nil"/>
              <w:bottom w:val="nil"/>
              <w:right w:val="nil"/>
            </w:tcBorders>
            <w:shd w:val="clear" w:color="auto" w:fill="auto"/>
          </w:tcPr>
          <w:p w:rsidR="00942C63" w:rsidRPr="002B1127" w:rsidRDefault="00942C63" w:rsidP="00942C63">
            <w:pPr>
              <w:rPr>
                <w:rFonts w:ascii="Calibri" w:hAnsi="Calibri"/>
                <w:b/>
                <w:color w:val="FF0000"/>
                <w:lang w:eastAsia="zh-CN"/>
              </w:rPr>
            </w:pPr>
          </w:p>
        </w:tc>
      </w:tr>
    </w:tbl>
    <w:p w:rsidR="00942C63" w:rsidRPr="00942C63" w:rsidRDefault="00191E61" w:rsidP="00942C63">
      <w:pPr>
        <w:ind w:left="142"/>
        <w:jc w:val="center"/>
        <w:rPr>
          <w:b/>
          <w:color w:val="FF0000"/>
          <w:lang w:eastAsia="zh-CN"/>
        </w:rPr>
      </w:pPr>
      <w:r>
        <w:rPr>
          <w:rFonts w:cs="Calibri"/>
          <w:color w:val="FF0000"/>
          <w:lang w:eastAsia="zh-CN"/>
        </w:rPr>
        <w:t xml:space="preserve"> </w:t>
      </w:r>
    </w:p>
    <w:p w:rsidR="00DE2221" w:rsidRPr="00EA674F" w:rsidRDefault="00DE2221" w:rsidP="00E806A5">
      <w:pPr>
        <w:jc w:val="center"/>
        <w:rPr>
          <w:b/>
          <w:color w:val="FF0000"/>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DE2221">
      <w:pPr>
        <w:jc w:val="center"/>
      </w:pPr>
    </w:p>
    <w:p w:rsidR="00DE2221" w:rsidRDefault="00DE2221" w:rsidP="00DE2221">
      <w:pPr>
        <w:jc w:val="center"/>
      </w:pPr>
    </w:p>
    <w:p w:rsidR="00DE2221" w:rsidRDefault="00DE2221" w:rsidP="00DE2221">
      <w:pPr>
        <w:jc w:val="center"/>
      </w:pPr>
    </w:p>
    <w:p w:rsidR="00DE2221" w:rsidRPr="00942C63" w:rsidRDefault="00DE2221" w:rsidP="00DE2221">
      <w:pPr>
        <w:jc w:val="center"/>
        <w:rPr>
          <w:b/>
          <w:sz w:val="28"/>
          <w:szCs w:val="28"/>
        </w:rPr>
      </w:pPr>
    </w:p>
    <w:p w:rsidR="00DE2221" w:rsidRPr="00942C63" w:rsidRDefault="00DE2221" w:rsidP="00DE2221">
      <w:pPr>
        <w:jc w:val="center"/>
        <w:rPr>
          <w:b/>
          <w:sz w:val="28"/>
          <w:szCs w:val="28"/>
        </w:rPr>
      </w:pPr>
    </w:p>
    <w:p w:rsidR="00942C63" w:rsidRPr="00044340" w:rsidRDefault="00DE2221" w:rsidP="00942C63">
      <w:pPr>
        <w:spacing w:line="276" w:lineRule="auto"/>
        <w:jc w:val="center"/>
        <w:rPr>
          <w:b/>
          <w:sz w:val="32"/>
          <w:szCs w:val="32"/>
        </w:rPr>
      </w:pPr>
      <w:r w:rsidRPr="00044340">
        <w:rPr>
          <w:b/>
          <w:sz w:val="32"/>
          <w:szCs w:val="32"/>
        </w:rPr>
        <w:t xml:space="preserve">Положение </w:t>
      </w:r>
      <w:r w:rsidR="00942C63" w:rsidRPr="00044340">
        <w:rPr>
          <w:b/>
          <w:sz w:val="32"/>
          <w:szCs w:val="32"/>
        </w:rPr>
        <w:t xml:space="preserve">  </w:t>
      </w:r>
    </w:p>
    <w:p w:rsidR="002B1127" w:rsidRPr="00044340" w:rsidRDefault="00044340" w:rsidP="00942C63">
      <w:pPr>
        <w:spacing w:line="276" w:lineRule="auto"/>
        <w:jc w:val="center"/>
        <w:rPr>
          <w:b/>
          <w:sz w:val="32"/>
          <w:szCs w:val="32"/>
        </w:rPr>
      </w:pPr>
      <w:r w:rsidRPr="00044340">
        <w:rPr>
          <w:b/>
          <w:sz w:val="32"/>
          <w:szCs w:val="32"/>
        </w:rPr>
        <w:t xml:space="preserve"> </w:t>
      </w:r>
      <w:r w:rsidR="00DE2221" w:rsidRPr="00044340">
        <w:rPr>
          <w:b/>
          <w:sz w:val="32"/>
          <w:szCs w:val="32"/>
        </w:rPr>
        <w:t xml:space="preserve">Об антикоррупционной политике </w:t>
      </w:r>
    </w:p>
    <w:p w:rsidR="00DE2221" w:rsidRPr="00044340" w:rsidRDefault="00044340" w:rsidP="00942C63">
      <w:pPr>
        <w:spacing w:line="276" w:lineRule="auto"/>
        <w:jc w:val="center"/>
        <w:rPr>
          <w:b/>
          <w:sz w:val="32"/>
          <w:szCs w:val="32"/>
        </w:rPr>
      </w:pPr>
      <w:r w:rsidRPr="00044340">
        <w:rPr>
          <w:b/>
          <w:sz w:val="32"/>
          <w:szCs w:val="32"/>
        </w:rPr>
        <w:t xml:space="preserve"> </w:t>
      </w:r>
      <w:r w:rsidR="002B1127" w:rsidRPr="00044340">
        <w:rPr>
          <w:b/>
          <w:sz w:val="32"/>
          <w:szCs w:val="32"/>
        </w:rPr>
        <w:t xml:space="preserve"> МБДОУ </w:t>
      </w:r>
      <w:r w:rsidR="00DE2221" w:rsidRPr="00044340">
        <w:rPr>
          <w:b/>
          <w:sz w:val="32"/>
          <w:szCs w:val="32"/>
        </w:rPr>
        <w:t>№ 84 «Восход» г</w:t>
      </w:r>
      <w:r w:rsidRPr="00044340">
        <w:rPr>
          <w:b/>
          <w:sz w:val="32"/>
          <w:szCs w:val="32"/>
        </w:rPr>
        <w:t>.</w:t>
      </w:r>
      <w:r w:rsidR="00DE2221" w:rsidRPr="00044340">
        <w:rPr>
          <w:b/>
          <w:sz w:val="32"/>
          <w:szCs w:val="32"/>
        </w:rPr>
        <w:t xml:space="preserve"> Калуги</w:t>
      </w:r>
      <w:r w:rsidRPr="00044340">
        <w:rPr>
          <w:b/>
          <w:sz w:val="32"/>
          <w:szCs w:val="32"/>
        </w:rPr>
        <w:t xml:space="preserve"> </w:t>
      </w:r>
    </w:p>
    <w:p w:rsidR="00DE2221" w:rsidRPr="00044340" w:rsidRDefault="00DE2221" w:rsidP="00942C63">
      <w:pPr>
        <w:spacing w:line="276" w:lineRule="auto"/>
        <w:jc w:val="center"/>
        <w:rPr>
          <w:b/>
          <w:sz w:val="32"/>
          <w:szCs w:val="32"/>
        </w:rPr>
      </w:pPr>
    </w:p>
    <w:p w:rsidR="00DE2221" w:rsidRPr="00942C63" w:rsidRDefault="00DE2221" w:rsidP="00942C63">
      <w:pPr>
        <w:spacing w:line="276" w:lineRule="auto"/>
        <w:jc w:val="center"/>
        <w:rPr>
          <w:b/>
          <w:sz w:val="28"/>
          <w:szCs w:val="28"/>
        </w:rPr>
      </w:pPr>
    </w:p>
    <w:p w:rsidR="00DE2221" w:rsidRDefault="00DE2221" w:rsidP="00942C63">
      <w:pPr>
        <w:spacing w:line="276" w:lineRule="auto"/>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bookmarkStart w:id="0" w:name="_GoBack"/>
      <w:bookmarkEnd w:id="0"/>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DE2221" w:rsidRDefault="00DE2221" w:rsidP="00E806A5">
      <w:pPr>
        <w:jc w:val="center"/>
        <w:rPr>
          <w:b/>
          <w:sz w:val="28"/>
          <w:szCs w:val="28"/>
        </w:rPr>
      </w:pPr>
    </w:p>
    <w:p w:rsidR="002B1127" w:rsidRDefault="002B1127" w:rsidP="00E806A5">
      <w:pPr>
        <w:jc w:val="center"/>
        <w:rPr>
          <w:b/>
          <w:sz w:val="28"/>
          <w:szCs w:val="28"/>
        </w:rPr>
      </w:pPr>
    </w:p>
    <w:p w:rsidR="002B1127" w:rsidRDefault="002B1127" w:rsidP="00E806A5">
      <w:pPr>
        <w:jc w:val="center"/>
        <w:rPr>
          <w:b/>
          <w:sz w:val="28"/>
          <w:szCs w:val="28"/>
        </w:rPr>
      </w:pPr>
    </w:p>
    <w:p w:rsidR="002B1127" w:rsidRDefault="002B1127" w:rsidP="00E806A5">
      <w:pPr>
        <w:jc w:val="center"/>
        <w:rPr>
          <w:b/>
          <w:sz w:val="28"/>
          <w:szCs w:val="28"/>
        </w:rPr>
      </w:pPr>
    </w:p>
    <w:p w:rsidR="00DE2221" w:rsidRDefault="00EA674F" w:rsidP="00E806A5">
      <w:pPr>
        <w:jc w:val="center"/>
        <w:rPr>
          <w:b/>
          <w:sz w:val="28"/>
          <w:szCs w:val="28"/>
        </w:rPr>
      </w:pPr>
      <w:r>
        <w:rPr>
          <w:b/>
          <w:sz w:val="28"/>
          <w:szCs w:val="28"/>
        </w:rPr>
        <w:t xml:space="preserve"> </w:t>
      </w:r>
    </w:p>
    <w:p w:rsidR="00DE2221" w:rsidRDefault="00DE2221" w:rsidP="00E806A5">
      <w:pPr>
        <w:jc w:val="center"/>
        <w:rPr>
          <w:b/>
          <w:sz w:val="28"/>
          <w:szCs w:val="28"/>
        </w:rPr>
      </w:pPr>
    </w:p>
    <w:p w:rsidR="00EA674F" w:rsidRDefault="00EA674F" w:rsidP="00EA674F">
      <w:pPr>
        <w:pStyle w:val="22"/>
        <w:shd w:val="clear" w:color="auto" w:fill="auto"/>
        <w:spacing w:line="240" w:lineRule="auto"/>
        <w:ind w:left="3840"/>
        <w:rPr>
          <w:sz w:val="24"/>
          <w:szCs w:val="24"/>
        </w:rPr>
      </w:pPr>
    </w:p>
    <w:p w:rsidR="00EA674F" w:rsidRDefault="00EA674F" w:rsidP="00EA674F">
      <w:pPr>
        <w:pStyle w:val="22"/>
        <w:shd w:val="clear" w:color="auto" w:fill="auto"/>
        <w:spacing w:line="240" w:lineRule="auto"/>
        <w:ind w:left="3840"/>
        <w:rPr>
          <w:sz w:val="24"/>
          <w:szCs w:val="24"/>
        </w:rPr>
      </w:pPr>
    </w:p>
    <w:p w:rsidR="00EA674F" w:rsidRPr="002B1127" w:rsidRDefault="00EA674F" w:rsidP="00EA674F">
      <w:pPr>
        <w:pStyle w:val="22"/>
        <w:shd w:val="clear" w:color="auto" w:fill="auto"/>
        <w:spacing w:line="240" w:lineRule="auto"/>
        <w:ind w:left="3840"/>
        <w:rPr>
          <w:b/>
          <w:sz w:val="24"/>
          <w:szCs w:val="24"/>
        </w:rPr>
      </w:pPr>
      <w:r>
        <w:rPr>
          <w:sz w:val="24"/>
          <w:szCs w:val="24"/>
        </w:rPr>
        <w:t xml:space="preserve">  </w:t>
      </w:r>
      <w:proofErr w:type="spellStart"/>
      <w:r w:rsidRPr="002B1127">
        <w:rPr>
          <w:b/>
          <w:sz w:val="24"/>
          <w:szCs w:val="24"/>
        </w:rPr>
        <w:t>г.Калуга</w:t>
      </w:r>
      <w:proofErr w:type="spellEnd"/>
      <w:r w:rsidRPr="002B1127">
        <w:rPr>
          <w:b/>
          <w:sz w:val="24"/>
          <w:szCs w:val="24"/>
        </w:rPr>
        <w:t xml:space="preserve">, </w:t>
      </w:r>
    </w:p>
    <w:p w:rsidR="00EA674F" w:rsidRPr="002B1127" w:rsidRDefault="00EA674F" w:rsidP="00EA674F">
      <w:pPr>
        <w:pStyle w:val="22"/>
        <w:shd w:val="clear" w:color="auto" w:fill="auto"/>
        <w:ind w:left="3840"/>
        <w:rPr>
          <w:b/>
          <w:sz w:val="28"/>
          <w:szCs w:val="28"/>
        </w:rPr>
      </w:pPr>
      <w:r w:rsidRPr="002B1127">
        <w:rPr>
          <w:b/>
          <w:sz w:val="24"/>
          <w:szCs w:val="24"/>
        </w:rPr>
        <w:t xml:space="preserve">     2016 </w:t>
      </w:r>
    </w:p>
    <w:p w:rsidR="00DE2221" w:rsidRPr="002B1127" w:rsidRDefault="0072531B" w:rsidP="0072531B">
      <w:pPr>
        <w:tabs>
          <w:tab w:val="left" w:pos="0"/>
          <w:tab w:val="left" w:pos="426"/>
          <w:tab w:val="left" w:pos="1701"/>
        </w:tabs>
        <w:jc w:val="center"/>
        <w:rPr>
          <w:b/>
          <w:sz w:val="28"/>
          <w:szCs w:val="28"/>
        </w:rPr>
      </w:pPr>
      <w:r w:rsidRPr="002B1127">
        <w:rPr>
          <w:b/>
          <w:sz w:val="28"/>
          <w:szCs w:val="28"/>
        </w:rPr>
        <w:lastRenderedPageBreak/>
        <w:t xml:space="preserve">  </w:t>
      </w:r>
    </w:p>
    <w:p w:rsidR="00191E61" w:rsidRDefault="002B1127" w:rsidP="0072531B">
      <w:pPr>
        <w:tabs>
          <w:tab w:val="left" w:pos="0"/>
          <w:tab w:val="left" w:pos="426"/>
          <w:tab w:val="left" w:pos="1701"/>
        </w:tabs>
        <w:jc w:val="center"/>
        <w:rPr>
          <w:b/>
          <w:sz w:val="28"/>
          <w:szCs w:val="28"/>
        </w:rPr>
      </w:pPr>
      <w:r>
        <w:rPr>
          <w:b/>
          <w:sz w:val="28"/>
          <w:szCs w:val="28"/>
        </w:rPr>
        <w:t xml:space="preserve"> </w:t>
      </w:r>
    </w:p>
    <w:p w:rsidR="00E806A5" w:rsidRDefault="00E806A5" w:rsidP="00E806A5">
      <w:pPr>
        <w:jc w:val="center"/>
        <w:rPr>
          <w:b/>
          <w:sz w:val="28"/>
          <w:szCs w:val="28"/>
        </w:rPr>
      </w:pPr>
      <w:r w:rsidRPr="00BA4903">
        <w:rPr>
          <w:b/>
          <w:sz w:val="28"/>
          <w:szCs w:val="28"/>
        </w:rPr>
        <w:t>Содержание</w:t>
      </w:r>
    </w:p>
    <w:p w:rsidR="00E806A5" w:rsidRPr="00BA4903" w:rsidRDefault="00E806A5" w:rsidP="00E806A5">
      <w:pPr>
        <w:ind w:firstLine="624"/>
        <w:jc w:val="both"/>
        <w:rPr>
          <w:sz w:val="28"/>
          <w:szCs w:val="28"/>
        </w:rPr>
      </w:pPr>
    </w:p>
    <w:p w:rsidR="00E806A5" w:rsidRPr="00C9346E" w:rsidRDefault="00E806A5" w:rsidP="0072531B">
      <w:pPr>
        <w:numPr>
          <w:ilvl w:val="0"/>
          <w:numId w:val="2"/>
        </w:numPr>
        <w:tabs>
          <w:tab w:val="num" w:pos="426"/>
        </w:tabs>
        <w:ind w:left="567" w:firstLine="0"/>
        <w:jc w:val="both"/>
      </w:pPr>
      <w:r w:rsidRPr="00C9346E">
        <w:t>Цели и задачи внедрения антикоррупционной политики</w:t>
      </w:r>
    </w:p>
    <w:p w:rsidR="00E806A5" w:rsidRPr="00C9346E" w:rsidRDefault="00E806A5" w:rsidP="00E806A5">
      <w:pPr>
        <w:numPr>
          <w:ilvl w:val="0"/>
          <w:numId w:val="2"/>
        </w:numPr>
        <w:jc w:val="both"/>
      </w:pPr>
      <w:r w:rsidRPr="00C9346E">
        <w:t>Используемые в политике понятия и определения</w:t>
      </w:r>
    </w:p>
    <w:p w:rsidR="00E806A5" w:rsidRPr="00C9346E" w:rsidRDefault="00E806A5" w:rsidP="00E806A5">
      <w:pPr>
        <w:numPr>
          <w:ilvl w:val="0"/>
          <w:numId w:val="2"/>
        </w:numPr>
        <w:jc w:val="both"/>
      </w:pPr>
      <w:r w:rsidRPr="00C9346E">
        <w:t>Основные принципы антикоррупционной деятельности организации</w:t>
      </w:r>
    </w:p>
    <w:p w:rsidR="00E806A5" w:rsidRPr="00C9346E" w:rsidRDefault="00E806A5" w:rsidP="00E806A5">
      <w:pPr>
        <w:numPr>
          <w:ilvl w:val="0"/>
          <w:numId w:val="2"/>
        </w:numPr>
        <w:jc w:val="both"/>
      </w:pPr>
      <w:r w:rsidRPr="00C9346E">
        <w:t>Область применения политики и круг лиц, попадающих под ее действие</w:t>
      </w:r>
    </w:p>
    <w:p w:rsidR="00E806A5" w:rsidRPr="00C9346E" w:rsidRDefault="00E806A5" w:rsidP="00E806A5">
      <w:pPr>
        <w:numPr>
          <w:ilvl w:val="0"/>
          <w:numId w:val="2"/>
        </w:numPr>
        <w:jc w:val="both"/>
      </w:pPr>
      <w:r w:rsidRPr="00C9346E">
        <w:t>Определение должностных лиц организации, ответственных за реализацию антикоррупционной политики</w:t>
      </w:r>
    </w:p>
    <w:p w:rsidR="00E806A5" w:rsidRPr="00C9346E" w:rsidRDefault="00E806A5" w:rsidP="00E806A5">
      <w:pPr>
        <w:numPr>
          <w:ilvl w:val="0"/>
          <w:numId w:val="2"/>
        </w:numPr>
        <w:jc w:val="both"/>
      </w:pPr>
      <w:r w:rsidRPr="00C9346E">
        <w:t>Определение и закрепление обязанностей работников и организации, связанных с предупреждением и противодействием коррупции</w:t>
      </w:r>
    </w:p>
    <w:p w:rsidR="00E806A5" w:rsidRPr="00C9346E" w:rsidRDefault="00E806A5" w:rsidP="00E806A5">
      <w:pPr>
        <w:numPr>
          <w:ilvl w:val="0"/>
          <w:numId w:val="2"/>
        </w:numPr>
        <w:jc w:val="both"/>
      </w:pPr>
      <w:r w:rsidRPr="00C9346E">
        <w:t>Установление перечня реализуемых организацией антикоррупционных мероприятий, стандартов и процедур и порядок их выполнения (применения)</w:t>
      </w:r>
    </w:p>
    <w:p w:rsidR="00E806A5" w:rsidRPr="00C9346E" w:rsidRDefault="00E806A5" w:rsidP="00E806A5">
      <w:pPr>
        <w:numPr>
          <w:ilvl w:val="0"/>
          <w:numId w:val="2"/>
        </w:numPr>
        <w:jc w:val="both"/>
      </w:pPr>
      <w:r w:rsidRPr="00C9346E">
        <w:t>Ответственность сотрудников за несоблюдение требований антикоррупционной политики</w:t>
      </w:r>
    </w:p>
    <w:p w:rsidR="00E806A5" w:rsidRPr="00C9346E" w:rsidRDefault="00E806A5" w:rsidP="00E806A5">
      <w:pPr>
        <w:numPr>
          <w:ilvl w:val="0"/>
          <w:numId w:val="2"/>
        </w:numPr>
        <w:jc w:val="both"/>
      </w:pPr>
      <w:r w:rsidRPr="00C9346E">
        <w:t>Порядок пересмотра и внесения изменений в антикоррупционную политику организации</w:t>
      </w:r>
    </w:p>
    <w:p w:rsidR="00E806A5" w:rsidRDefault="00E806A5" w:rsidP="00E806A5">
      <w:pPr>
        <w:pStyle w:val="Default"/>
        <w:jc w:val="center"/>
        <w:rPr>
          <w:b/>
          <w:bCs/>
        </w:rPr>
      </w:pPr>
      <w:r w:rsidRPr="00C9346E">
        <w:br w:type="page"/>
      </w:r>
      <w:r w:rsidRPr="00E806A5">
        <w:rPr>
          <w:b/>
          <w:bCs/>
        </w:rPr>
        <w:lastRenderedPageBreak/>
        <w:t>I. Общие положения</w:t>
      </w:r>
    </w:p>
    <w:p w:rsidR="00C9346E" w:rsidRPr="00E806A5" w:rsidRDefault="00C9346E" w:rsidP="00E806A5">
      <w:pPr>
        <w:pStyle w:val="Default"/>
        <w:jc w:val="center"/>
        <w:rPr>
          <w:b/>
          <w:bCs/>
        </w:rPr>
      </w:pPr>
    </w:p>
    <w:p w:rsidR="00E806A5" w:rsidRPr="00195A6D" w:rsidRDefault="00E806A5" w:rsidP="00E806A5">
      <w:pPr>
        <w:pStyle w:val="Default"/>
        <w:jc w:val="both"/>
      </w:pPr>
      <w:r>
        <w:rPr>
          <w:sz w:val="28"/>
          <w:szCs w:val="28"/>
        </w:rPr>
        <w:t xml:space="preserve"> </w:t>
      </w:r>
      <w:r w:rsidR="0072531B">
        <w:rPr>
          <w:sz w:val="28"/>
          <w:szCs w:val="28"/>
        </w:rPr>
        <w:t xml:space="preserve">      </w:t>
      </w:r>
      <w:r w:rsidR="0072531B" w:rsidRPr="0072531B">
        <w:t>1.</w:t>
      </w:r>
      <w:r w:rsidRPr="0072531B">
        <w:t>1.</w:t>
      </w:r>
      <w:r w:rsidRPr="00195A6D">
        <w:t>Настоящее Положение «Об антикоррупционной политике в муниципальном бюджетном дошкольном образовательном учреждении №</w:t>
      </w:r>
      <w:r w:rsidR="00B70A89">
        <w:t xml:space="preserve"> 84</w:t>
      </w:r>
      <w:r w:rsidRPr="00195A6D">
        <w:t xml:space="preserve"> «</w:t>
      </w:r>
      <w:r w:rsidR="00B70A89">
        <w:t>Восход»</w:t>
      </w:r>
      <w:r w:rsidRPr="00195A6D">
        <w:t xml:space="preserve"> г</w:t>
      </w:r>
      <w:r w:rsidR="00B70A89">
        <w:t>орода</w:t>
      </w:r>
      <w:r w:rsidRPr="00195A6D">
        <w:t xml:space="preserve"> Калуги» (далее – Положение) является базовым документом МБДОУ №</w:t>
      </w:r>
      <w:r w:rsidR="00B70A89">
        <w:t xml:space="preserve"> 84</w:t>
      </w:r>
      <w:r w:rsidRPr="00195A6D">
        <w:t xml:space="preserve"> </w:t>
      </w:r>
      <w:r w:rsidR="00B70A89" w:rsidRPr="00195A6D">
        <w:t>«</w:t>
      </w:r>
      <w:r w:rsidR="00B70A89">
        <w:t>Восход»</w:t>
      </w:r>
      <w:r w:rsidRPr="00195A6D">
        <w:t xml:space="preserve"> г. Калуги (далее – Учреждение), определяющим ключевые принципы и требования, направленные на предотвращение коррупции и соблюдение норм антикоррупционного законодательства Российской Федерации, работниками и иными лицами, которые могут действовать от имени Образовательной организации. </w:t>
      </w:r>
    </w:p>
    <w:p w:rsidR="00195A6D" w:rsidRDefault="0072531B" w:rsidP="00195A6D">
      <w:pPr>
        <w:pStyle w:val="a3"/>
        <w:ind w:left="0"/>
        <w:contextualSpacing w:val="0"/>
        <w:jc w:val="both"/>
      </w:pPr>
      <w:r>
        <w:t xml:space="preserve">      1.</w:t>
      </w:r>
      <w:r w:rsidR="00E806A5" w:rsidRPr="00195A6D">
        <w:t>2. Положение разработано на основе Федерального закона Российской Федерации от 25.12.2008 № 273-ФЗ «О противодействии коррупции», Указа Президента РФ от 22.12.2015 №</w:t>
      </w:r>
      <w:r w:rsidR="00691437">
        <w:t xml:space="preserve"> </w:t>
      </w:r>
      <w:r w:rsidR="00E806A5" w:rsidRPr="00195A6D">
        <w:t>650"О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Письма Минтруда России от 19.03.2013 N 18-2/10/2-1490</w:t>
      </w:r>
      <w:r w:rsidR="00E806A5" w:rsidRPr="00195A6D">
        <w:br/>
        <w:t>"Комплекс мер, направленных на привлечение государственных и муниципальных служащих к противодействию коррупции</w:t>
      </w:r>
      <w:r w:rsidR="00195A6D">
        <w:t>.</w:t>
      </w:r>
    </w:p>
    <w:p w:rsidR="00195A6D" w:rsidRPr="00195A6D" w:rsidRDefault="00B70A89" w:rsidP="00195A6D">
      <w:pPr>
        <w:pStyle w:val="a3"/>
        <w:ind w:left="0"/>
        <w:contextualSpacing w:val="0"/>
        <w:jc w:val="both"/>
        <w:rPr>
          <w:color w:val="000000"/>
        </w:rPr>
      </w:pPr>
      <w:r>
        <w:t xml:space="preserve">В соответствии со ст.13.3 </w:t>
      </w:r>
      <w:r w:rsidR="00195A6D" w:rsidRPr="00195A6D">
        <w:t>Федерального закона № 273-ФЗ м</w:t>
      </w:r>
      <w:r w:rsidR="00195A6D" w:rsidRPr="00195A6D">
        <w:rPr>
          <w:color w:val="000000"/>
        </w:rPr>
        <w:t>еры по предупреждению коррупции, принимаемые в организации, могут включать:</w:t>
      </w:r>
    </w:p>
    <w:p w:rsidR="00195A6D" w:rsidRPr="00195A6D" w:rsidRDefault="00195A6D" w:rsidP="00195A6D">
      <w:pPr>
        <w:shd w:val="clear" w:color="auto" w:fill="FFFFFF"/>
        <w:jc w:val="both"/>
        <w:rPr>
          <w:color w:val="000000"/>
        </w:rPr>
      </w:pPr>
      <w:r w:rsidRPr="00195A6D">
        <w:rPr>
          <w:color w:val="000000"/>
        </w:rPr>
        <w:t>1) определение подразделений или должностных лиц, ответственных за профилактику коррупционных и иных правонарушений;</w:t>
      </w:r>
    </w:p>
    <w:p w:rsidR="00195A6D" w:rsidRPr="00195A6D" w:rsidRDefault="00195A6D" w:rsidP="00195A6D">
      <w:pPr>
        <w:shd w:val="clear" w:color="auto" w:fill="FFFFFF"/>
        <w:jc w:val="both"/>
        <w:rPr>
          <w:color w:val="000000"/>
        </w:rPr>
      </w:pPr>
      <w:r w:rsidRPr="00195A6D">
        <w:rPr>
          <w:color w:val="000000"/>
        </w:rPr>
        <w:t>2) сотрудничество организации с правоохранительными органами;</w:t>
      </w:r>
    </w:p>
    <w:p w:rsidR="00195A6D" w:rsidRPr="00195A6D" w:rsidRDefault="00195A6D" w:rsidP="00195A6D">
      <w:pPr>
        <w:shd w:val="clear" w:color="auto" w:fill="FFFFFF"/>
        <w:jc w:val="both"/>
        <w:rPr>
          <w:color w:val="000000"/>
        </w:rPr>
      </w:pPr>
      <w:r w:rsidRPr="00195A6D">
        <w:rPr>
          <w:color w:val="000000"/>
        </w:rPr>
        <w:t>3) разработку и внедрение в практику стандартов и процедур, направленных на обеспечение добросовестной работы организации;</w:t>
      </w:r>
    </w:p>
    <w:p w:rsidR="00195A6D" w:rsidRPr="00195A6D" w:rsidRDefault="00195A6D" w:rsidP="00195A6D">
      <w:pPr>
        <w:shd w:val="clear" w:color="auto" w:fill="FFFFFF"/>
        <w:jc w:val="both"/>
        <w:rPr>
          <w:color w:val="000000"/>
        </w:rPr>
      </w:pPr>
      <w:r w:rsidRPr="00195A6D">
        <w:rPr>
          <w:color w:val="000000"/>
        </w:rPr>
        <w:t>4) принятие кодекса этики и служебного поведения работников организации;</w:t>
      </w:r>
    </w:p>
    <w:p w:rsidR="00195A6D" w:rsidRPr="00195A6D" w:rsidRDefault="00195A6D" w:rsidP="00195A6D">
      <w:pPr>
        <w:shd w:val="clear" w:color="auto" w:fill="FFFFFF"/>
        <w:jc w:val="both"/>
        <w:rPr>
          <w:color w:val="000000"/>
        </w:rPr>
      </w:pPr>
      <w:r w:rsidRPr="00195A6D">
        <w:rPr>
          <w:color w:val="000000"/>
        </w:rPr>
        <w:t>5) предотвращение и урегулирование конфликта интересов;</w:t>
      </w:r>
    </w:p>
    <w:p w:rsidR="00195A6D" w:rsidRPr="00195A6D" w:rsidRDefault="00195A6D" w:rsidP="00195A6D">
      <w:pPr>
        <w:shd w:val="clear" w:color="auto" w:fill="FFFFFF"/>
        <w:jc w:val="both"/>
        <w:rPr>
          <w:color w:val="000000"/>
        </w:rPr>
      </w:pPr>
      <w:r w:rsidRPr="00195A6D">
        <w:rPr>
          <w:color w:val="000000"/>
        </w:rPr>
        <w:t>6) недопущение составления неофициальной отчетности и использования поддельных документов.</w:t>
      </w:r>
    </w:p>
    <w:p w:rsidR="00E806A5" w:rsidRPr="00195A6D" w:rsidRDefault="00195A6D" w:rsidP="00195A6D">
      <w:pPr>
        <w:jc w:val="both"/>
      </w:pPr>
      <w:r w:rsidRPr="00195A6D">
        <w:t>Антикоррупционная политика направлена на реализацию данных мер.</w:t>
      </w:r>
    </w:p>
    <w:p w:rsidR="00E806A5" w:rsidRPr="00195A6D" w:rsidRDefault="0072531B" w:rsidP="00E806A5">
      <w:pPr>
        <w:pStyle w:val="Default"/>
        <w:jc w:val="both"/>
      </w:pPr>
      <w:r>
        <w:t xml:space="preserve">     1.</w:t>
      </w:r>
      <w:r w:rsidR="00E806A5" w:rsidRPr="00195A6D">
        <w:t xml:space="preserve">3.Настоящим «Положением» устанавливаются: </w:t>
      </w:r>
    </w:p>
    <w:p w:rsidR="00E806A5" w:rsidRPr="00195A6D" w:rsidRDefault="00E806A5" w:rsidP="00E806A5">
      <w:pPr>
        <w:pStyle w:val="Default"/>
      </w:pPr>
      <w:r w:rsidRPr="00195A6D">
        <w:t xml:space="preserve">1) основные принципы противодействия коррупции; </w:t>
      </w:r>
    </w:p>
    <w:p w:rsidR="00E806A5" w:rsidRPr="00195A6D" w:rsidRDefault="00E806A5" w:rsidP="00E806A5">
      <w:pPr>
        <w:pStyle w:val="Default"/>
        <w:spacing w:after="36"/>
        <w:jc w:val="both"/>
      </w:pPr>
      <w:r w:rsidRPr="00195A6D">
        <w:t xml:space="preserve">2) правовые и организационные основы предупреждения коррупции и борьбы с ней; </w:t>
      </w:r>
    </w:p>
    <w:p w:rsidR="00E806A5" w:rsidRPr="00195A6D" w:rsidRDefault="00E806A5" w:rsidP="00B70A89">
      <w:pPr>
        <w:pStyle w:val="Default"/>
        <w:jc w:val="both"/>
      </w:pPr>
      <w:r w:rsidRPr="00195A6D">
        <w:t xml:space="preserve">3) условия минимизации и (или) ликвидации последствий коррупционных правонарушений. </w:t>
      </w:r>
      <w:r w:rsidR="00B70A89">
        <w:t xml:space="preserve"> </w:t>
      </w:r>
    </w:p>
    <w:p w:rsidR="00B70A89" w:rsidRDefault="00B70A89" w:rsidP="0075623B">
      <w:pPr>
        <w:pStyle w:val="1"/>
        <w:tabs>
          <w:tab w:val="left" w:pos="567"/>
        </w:tabs>
        <w:spacing w:before="0" w:after="0"/>
        <w:ind w:left="360"/>
        <w:rPr>
          <w:rFonts w:ascii="Times New Roman" w:hAnsi="Times New Roman" w:cs="Times New Roman"/>
          <w:sz w:val="24"/>
          <w:szCs w:val="24"/>
        </w:rPr>
      </w:pPr>
    </w:p>
    <w:p w:rsidR="00E806A5" w:rsidRDefault="0075623B" w:rsidP="0075623B">
      <w:pPr>
        <w:pStyle w:val="1"/>
        <w:tabs>
          <w:tab w:val="left" w:pos="567"/>
        </w:tabs>
        <w:spacing w:before="0" w:after="0"/>
        <w:ind w:left="360"/>
        <w:rPr>
          <w:rFonts w:ascii="Times New Roman" w:hAnsi="Times New Roman" w:cs="Times New Roman"/>
          <w:sz w:val="24"/>
          <w:szCs w:val="24"/>
        </w:rPr>
      </w:pPr>
      <w:r>
        <w:rPr>
          <w:rFonts w:ascii="Times New Roman" w:hAnsi="Times New Roman" w:cs="Times New Roman"/>
          <w:sz w:val="24"/>
          <w:szCs w:val="24"/>
        </w:rPr>
        <w:t xml:space="preserve">2. </w:t>
      </w:r>
      <w:r w:rsidR="00E806A5" w:rsidRPr="00195A6D">
        <w:rPr>
          <w:rFonts w:ascii="Times New Roman" w:hAnsi="Times New Roman" w:cs="Times New Roman"/>
          <w:sz w:val="24"/>
          <w:szCs w:val="24"/>
        </w:rPr>
        <w:t xml:space="preserve">Цели и </w:t>
      </w:r>
      <w:r w:rsidR="00B70A89" w:rsidRPr="00195A6D">
        <w:rPr>
          <w:rFonts w:ascii="Times New Roman" w:hAnsi="Times New Roman" w:cs="Times New Roman"/>
          <w:sz w:val="24"/>
          <w:szCs w:val="24"/>
        </w:rPr>
        <w:t>задачи внедрения</w:t>
      </w:r>
      <w:r w:rsidR="00E806A5" w:rsidRPr="00195A6D">
        <w:rPr>
          <w:rFonts w:ascii="Times New Roman" w:hAnsi="Times New Roman" w:cs="Times New Roman"/>
          <w:sz w:val="24"/>
          <w:szCs w:val="24"/>
        </w:rPr>
        <w:t xml:space="preserve"> антикоррупционной политики в учреждении</w:t>
      </w:r>
    </w:p>
    <w:p w:rsidR="00B70A89" w:rsidRPr="00B70A89" w:rsidRDefault="00B70A89" w:rsidP="00B70A89"/>
    <w:p w:rsidR="0075623B" w:rsidRPr="00D65CE4" w:rsidRDefault="0072531B" w:rsidP="0075623B">
      <w:pPr>
        <w:pStyle w:val="Default"/>
        <w:jc w:val="both"/>
      </w:pPr>
      <w:r>
        <w:t xml:space="preserve">      2.</w:t>
      </w:r>
      <w:r w:rsidR="0075623B">
        <w:t>1</w:t>
      </w:r>
      <w:r w:rsidR="0075623B" w:rsidRPr="00D65CE4">
        <w:t xml:space="preserve">. Основными целями Положения являются: </w:t>
      </w:r>
    </w:p>
    <w:p w:rsidR="0075623B" w:rsidRPr="00D65CE4" w:rsidRDefault="0075623B" w:rsidP="0075623B">
      <w:pPr>
        <w:pStyle w:val="Default"/>
        <w:spacing w:after="36"/>
        <w:jc w:val="both"/>
      </w:pPr>
      <w:r w:rsidRPr="00D65CE4">
        <w:t xml:space="preserve">1) предупреждение коррупции </w:t>
      </w:r>
      <w:r>
        <w:t>в Учреждении</w:t>
      </w:r>
      <w:r w:rsidRPr="00D65CE4">
        <w:t xml:space="preserve">; </w:t>
      </w:r>
    </w:p>
    <w:p w:rsidR="0075623B" w:rsidRPr="00D65CE4" w:rsidRDefault="0075623B" w:rsidP="0075623B">
      <w:pPr>
        <w:pStyle w:val="Default"/>
        <w:jc w:val="both"/>
      </w:pPr>
      <w:r w:rsidRPr="00D65CE4">
        <w:t xml:space="preserve">2) обеспечение ответственности за коррупционные правонарушения; </w:t>
      </w:r>
    </w:p>
    <w:p w:rsidR="0075623B" w:rsidRPr="00D65CE4" w:rsidRDefault="0075623B" w:rsidP="0075623B">
      <w:pPr>
        <w:pStyle w:val="Default"/>
        <w:jc w:val="both"/>
      </w:pPr>
      <w:r w:rsidRPr="00D65CE4">
        <w:t xml:space="preserve">3) формирование антикоррупционного сознания у работников </w:t>
      </w:r>
      <w:r>
        <w:t>Учреждения</w:t>
      </w:r>
      <w:r w:rsidRPr="00D65CE4">
        <w:t xml:space="preserve">. </w:t>
      </w:r>
    </w:p>
    <w:p w:rsidR="0075623B" w:rsidRPr="00D65CE4" w:rsidRDefault="0075623B" w:rsidP="0075623B">
      <w:pPr>
        <w:pStyle w:val="Default"/>
        <w:jc w:val="both"/>
      </w:pPr>
    </w:p>
    <w:p w:rsidR="0075623B" w:rsidRPr="00D65CE4" w:rsidRDefault="0072531B" w:rsidP="0075623B">
      <w:pPr>
        <w:pStyle w:val="Default"/>
        <w:jc w:val="both"/>
      </w:pPr>
      <w:r>
        <w:t xml:space="preserve">      2.</w:t>
      </w:r>
      <w:r w:rsidR="0075623B" w:rsidRPr="00D65CE4">
        <w:t xml:space="preserve">2. Основные задачи Положения: </w:t>
      </w:r>
    </w:p>
    <w:p w:rsidR="0075623B" w:rsidRPr="00D65CE4" w:rsidRDefault="0075623B" w:rsidP="0075623B">
      <w:pPr>
        <w:pStyle w:val="Default"/>
        <w:spacing w:after="36"/>
        <w:jc w:val="both"/>
      </w:pPr>
      <w:r w:rsidRPr="00D65CE4">
        <w:t xml:space="preserve">1) формировать у работников </w:t>
      </w:r>
      <w:r w:rsidR="00B70A89" w:rsidRPr="00D65CE4">
        <w:t>У</w:t>
      </w:r>
      <w:r w:rsidR="00B70A89">
        <w:t xml:space="preserve">чреждения </w:t>
      </w:r>
      <w:r w:rsidR="00B70A89" w:rsidRPr="00D65CE4">
        <w:t>понимания</w:t>
      </w:r>
      <w:r w:rsidRPr="00D65CE4">
        <w:t xml:space="preserve"> позиции в неприятии коррупции в любых формах и проявлениях; </w:t>
      </w:r>
    </w:p>
    <w:p w:rsidR="0075623B" w:rsidRPr="00D65CE4" w:rsidRDefault="0075623B" w:rsidP="0075623B">
      <w:pPr>
        <w:pStyle w:val="Default"/>
        <w:spacing w:after="36"/>
        <w:jc w:val="both"/>
      </w:pPr>
      <w:r w:rsidRPr="00D65CE4">
        <w:t>2) минимизация риска вовлечения работников</w:t>
      </w:r>
      <w:r w:rsidRPr="0075623B">
        <w:t xml:space="preserve"> </w:t>
      </w:r>
      <w:r w:rsidRPr="00D65CE4">
        <w:t>У</w:t>
      </w:r>
      <w:r>
        <w:t>чреждения</w:t>
      </w:r>
      <w:r w:rsidRPr="00D65CE4">
        <w:t xml:space="preserve"> в коррупционную деятельность; </w:t>
      </w:r>
    </w:p>
    <w:p w:rsidR="0075623B" w:rsidRPr="00D65CE4" w:rsidRDefault="0075623B" w:rsidP="0075623B">
      <w:pPr>
        <w:pStyle w:val="Default"/>
        <w:spacing w:after="36"/>
        <w:jc w:val="both"/>
      </w:pPr>
      <w:r w:rsidRPr="00D65CE4">
        <w:t xml:space="preserve">3) обеспечение ответственности за коррупционные правонарушения; </w:t>
      </w:r>
    </w:p>
    <w:p w:rsidR="0075623B" w:rsidRPr="00D65CE4" w:rsidRDefault="0075623B" w:rsidP="0075623B">
      <w:pPr>
        <w:pStyle w:val="Default"/>
        <w:spacing w:after="36"/>
        <w:jc w:val="both"/>
      </w:pPr>
      <w:r w:rsidRPr="00D65CE4">
        <w:t xml:space="preserve">4) мониторинг эффективности мероприятий антикоррупционной политики; </w:t>
      </w:r>
    </w:p>
    <w:p w:rsidR="0075623B" w:rsidRDefault="0075623B" w:rsidP="0075623B">
      <w:pPr>
        <w:pStyle w:val="Default"/>
        <w:jc w:val="both"/>
      </w:pPr>
      <w:r>
        <w:t xml:space="preserve">5) </w:t>
      </w:r>
      <w:r w:rsidR="00B70A89">
        <w:t>устана</w:t>
      </w:r>
      <w:r w:rsidR="00B70A89" w:rsidRPr="00D65CE4">
        <w:t>вл</w:t>
      </w:r>
      <w:r w:rsidR="00B70A89">
        <w:t xml:space="preserve">ивать </w:t>
      </w:r>
      <w:r w:rsidR="00B70A89" w:rsidRPr="00D65CE4">
        <w:t>обязанности</w:t>
      </w:r>
      <w:r w:rsidRPr="00D65CE4">
        <w:t xml:space="preserve"> работников У</w:t>
      </w:r>
      <w:r>
        <w:t>чреждения</w:t>
      </w:r>
      <w:r w:rsidRPr="00D65CE4">
        <w:t xml:space="preserve"> знать и соблюдать требования настоящей политики, основные нормы антикоррупционного законодательства. </w:t>
      </w:r>
    </w:p>
    <w:p w:rsidR="00E806A5" w:rsidRPr="00195A6D" w:rsidRDefault="00E806A5" w:rsidP="00E806A5">
      <w:pPr>
        <w:pStyle w:val="2"/>
        <w:ind w:left="360" w:firstLine="0"/>
        <w:rPr>
          <w:i w:val="0"/>
          <w:sz w:val="24"/>
          <w:szCs w:val="24"/>
        </w:rPr>
      </w:pPr>
      <w:r w:rsidRPr="00195A6D">
        <w:rPr>
          <w:i w:val="0"/>
          <w:sz w:val="24"/>
          <w:szCs w:val="24"/>
        </w:rPr>
        <w:lastRenderedPageBreak/>
        <w:t xml:space="preserve">               </w:t>
      </w:r>
      <w:r w:rsidR="000D7225">
        <w:rPr>
          <w:i w:val="0"/>
          <w:sz w:val="24"/>
          <w:szCs w:val="24"/>
        </w:rPr>
        <w:t>3</w:t>
      </w:r>
      <w:r w:rsidRPr="00195A6D">
        <w:rPr>
          <w:i w:val="0"/>
          <w:sz w:val="24"/>
          <w:szCs w:val="24"/>
        </w:rPr>
        <w:t>. Используемые в политике понятия и определения</w:t>
      </w:r>
    </w:p>
    <w:p w:rsidR="00E806A5" w:rsidRPr="00195A6D" w:rsidRDefault="00E806A5" w:rsidP="00E806A5">
      <w:pPr>
        <w:ind w:left="720"/>
      </w:pPr>
    </w:p>
    <w:p w:rsidR="00E806A5" w:rsidRPr="00195A6D" w:rsidRDefault="0072531B" w:rsidP="00E806A5">
      <w:pPr>
        <w:ind w:firstLine="624"/>
        <w:jc w:val="both"/>
      </w:pPr>
      <w:r>
        <w:rPr>
          <w:b/>
        </w:rPr>
        <w:t>3.1.</w:t>
      </w:r>
      <w:r w:rsidR="00E806A5" w:rsidRPr="00195A6D">
        <w:rPr>
          <w:b/>
        </w:rPr>
        <w:t>Коррупция</w:t>
      </w:r>
      <w:r w:rsidR="00E806A5" w:rsidRPr="00195A6D">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00E806A5" w:rsidRPr="00195A6D">
          <w:t>2008 г</w:t>
        </w:r>
      </w:smartTag>
      <w:r w:rsidR="00E806A5" w:rsidRPr="00195A6D">
        <w:t>. № 273-ФЗ «О противодействии коррупции»).</w:t>
      </w:r>
    </w:p>
    <w:p w:rsidR="00E806A5" w:rsidRPr="00195A6D" w:rsidRDefault="0072531B" w:rsidP="00E806A5">
      <w:pPr>
        <w:ind w:firstLine="624"/>
        <w:jc w:val="both"/>
      </w:pPr>
      <w:r>
        <w:rPr>
          <w:b/>
        </w:rPr>
        <w:t>3.2.</w:t>
      </w:r>
      <w:r w:rsidR="00E806A5" w:rsidRPr="00195A6D">
        <w:rPr>
          <w:b/>
        </w:rPr>
        <w:t>Противодействие коррупции</w:t>
      </w:r>
      <w:r w:rsidR="00E806A5" w:rsidRPr="00195A6D">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00E806A5" w:rsidRPr="00195A6D">
          <w:t>2008 г</w:t>
        </w:r>
      </w:smartTag>
      <w:r w:rsidR="00E806A5" w:rsidRPr="00195A6D">
        <w:t>. № 273-ФЗ «О противодействии коррупции»):</w:t>
      </w:r>
    </w:p>
    <w:p w:rsidR="00E806A5" w:rsidRPr="00195A6D" w:rsidRDefault="00E806A5" w:rsidP="00E806A5">
      <w:pPr>
        <w:ind w:firstLine="624"/>
        <w:jc w:val="both"/>
      </w:pPr>
      <w:r w:rsidRPr="00195A6D">
        <w:t>а) по предупреждению коррупции, в том числе по выявлению и последующему устранению причин коррупции (профилактика коррупции);</w:t>
      </w:r>
    </w:p>
    <w:p w:rsidR="00E806A5" w:rsidRPr="00195A6D" w:rsidRDefault="00E806A5" w:rsidP="00E806A5">
      <w:pPr>
        <w:ind w:firstLine="624"/>
        <w:jc w:val="both"/>
      </w:pPr>
      <w:r w:rsidRPr="00195A6D">
        <w:t>б) по выявлению, предупреждению, пресечению, раскрытию и расследованию коррупционных правонарушений (борьба с коррупцией);</w:t>
      </w:r>
    </w:p>
    <w:p w:rsidR="00E806A5" w:rsidRPr="00195A6D" w:rsidRDefault="00E806A5" w:rsidP="00E806A5">
      <w:pPr>
        <w:ind w:firstLine="624"/>
        <w:jc w:val="both"/>
      </w:pPr>
      <w:r w:rsidRPr="00195A6D">
        <w:t>в) по минимизации и (или) ликвидации последствий коррупционных правонарушений.</w:t>
      </w:r>
    </w:p>
    <w:p w:rsidR="00E806A5" w:rsidRPr="00195A6D" w:rsidRDefault="0072531B" w:rsidP="00E806A5">
      <w:pPr>
        <w:ind w:firstLine="624"/>
        <w:jc w:val="both"/>
      </w:pPr>
      <w:r>
        <w:rPr>
          <w:b/>
        </w:rPr>
        <w:t>3.3.</w:t>
      </w:r>
      <w:r w:rsidR="00E806A5" w:rsidRPr="00195A6D">
        <w:rPr>
          <w:b/>
        </w:rPr>
        <w:t>Организация</w:t>
      </w:r>
      <w:r w:rsidR="00E806A5" w:rsidRPr="00195A6D">
        <w:t xml:space="preserve"> – юридическое лицо независимо от формы собственности, организационно-правовой формы и отраслевой принадлежности.</w:t>
      </w:r>
    </w:p>
    <w:p w:rsidR="00E806A5" w:rsidRPr="00195A6D" w:rsidRDefault="0072531B" w:rsidP="00E806A5">
      <w:pPr>
        <w:ind w:firstLine="624"/>
        <w:jc w:val="both"/>
      </w:pPr>
      <w:r>
        <w:rPr>
          <w:b/>
        </w:rPr>
        <w:t>3.4.</w:t>
      </w:r>
      <w:r w:rsidR="00E806A5" w:rsidRPr="00195A6D">
        <w:rPr>
          <w:b/>
        </w:rPr>
        <w:t>Контрагент</w:t>
      </w:r>
      <w:r w:rsidR="00E806A5" w:rsidRPr="00195A6D">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806A5" w:rsidRPr="00195A6D" w:rsidRDefault="0072531B" w:rsidP="00E806A5">
      <w:pPr>
        <w:ind w:firstLine="624"/>
        <w:jc w:val="both"/>
        <w:rPr>
          <w:b/>
        </w:rPr>
      </w:pPr>
      <w:r>
        <w:rPr>
          <w:b/>
        </w:rPr>
        <w:t>3.5.</w:t>
      </w:r>
      <w:r w:rsidR="00E806A5" w:rsidRPr="00195A6D">
        <w:rPr>
          <w:b/>
        </w:rPr>
        <w:t>Взятка</w:t>
      </w:r>
      <w:r w:rsidR="00E806A5" w:rsidRPr="00195A6D">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806A5" w:rsidRPr="00195A6D" w:rsidRDefault="0072531B" w:rsidP="00E806A5">
      <w:pPr>
        <w:ind w:firstLine="624"/>
        <w:jc w:val="both"/>
      </w:pPr>
      <w:r>
        <w:rPr>
          <w:b/>
        </w:rPr>
        <w:t>3.</w:t>
      </w:r>
      <w:proofErr w:type="gramStart"/>
      <w:r>
        <w:rPr>
          <w:b/>
        </w:rPr>
        <w:t>6.</w:t>
      </w:r>
      <w:r w:rsidR="00E806A5" w:rsidRPr="00195A6D">
        <w:rPr>
          <w:b/>
        </w:rPr>
        <w:t>Коммерческий</w:t>
      </w:r>
      <w:proofErr w:type="gramEnd"/>
      <w:r w:rsidR="00E806A5" w:rsidRPr="00195A6D">
        <w:rPr>
          <w:b/>
        </w:rPr>
        <w:t xml:space="preserve"> подкуп</w:t>
      </w:r>
      <w:r w:rsidR="00E806A5" w:rsidRPr="00195A6D">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806A5" w:rsidRPr="00195A6D" w:rsidRDefault="0072531B" w:rsidP="00E806A5">
      <w:pPr>
        <w:autoSpaceDE w:val="0"/>
        <w:autoSpaceDN w:val="0"/>
        <w:adjustRightInd w:val="0"/>
        <w:ind w:firstLine="624"/>
        <w:jc w:val="both"/>
      </w:pPr>
      <w:r>
        <w:rPr>
          <w:b/>
        </w:rPr>
        <w:t>3.7.</w:t>
      </w:r>
      <w:r w:rsidR="00E806A5" w:rsidRPr="00195A6D">
        <w:rPr>
          <w:b/>
        </w:rPr>
        <w:t>Конфликт интересов</w:t>
      </w:r>
      <w:r w:rsidR="00E806A5" w:rsidRPr="00195A6D">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806A5" w:rsidRPr="00195A6D" w:rsidRDefault="0072531B" w:rsidP="00E806A5">
      <w:pPr>
        <w:ind w:firstLine="624"/>
        <w:jc w:val="both"/>
      </w:pPr>
      <w:r>
        <w:rPr>
          <w:b/>
        </w:rPr>
        <w:t>3.8.</w:t>
      </w:r>
      <w:r w:rsidR="00E806A5" w:rsidRPr="00195A6D">
        <w:rPr>
          <w:b/>
        </w:rPr>
        <w:t>Личная заинтересованность работника (представителя организации)</w:t>
      </w:r>
      <w:r w:rsidR="00E806A5" w:rsidRPr="00195A6D">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806A5" w:rsidRPr="00195A6D" w:rsidRDefault="00B70A89" w:rsidP="00E806A5">
      <w:pPr>
        <w:pStyle w:val="1"/>
        <w:tabs>
          <w:tab w:val="left" w:pos="567"/>
        </w:tabs>
        <w:spacing w:before="0" w:after="0"/>
        <w:rPr>
          <w:rFonts w:ascii="Times New Roman" w:hAnsi="Times New Roman" w:cs="Times New Roman"/>
          <w:sz w:val="24"/>
          <w:szCs w:val="24"/>
        </w:rPr>
      </w:pPr>
      <w:bookmarkStart w:id="1" w:name="_Toc369706629"/>
      <w:r>
        <w:rPr>
          <w:rFonts w:ascii="Times New Roman" w:hAnsi="Times New Roman" w:cs="Times New Roman"/>
          <w:sz w:val="24"/>
          <w:szCs w:val="24"/>
        </w:rPr>
        <w:lastRenderedPageBreak/>
        <w:t xml:space="preserve"> </w:t>
      </w:r>
    </w:p>
    <w:bookmarkEnd w:id="1"/>
    <w:p w:rsidR="00E806A5" w:rsidRPr="00195A6D" w:rsidRDefault="00E806A5" w:rsidP="00E806A5">
      <w:pPr>
        <w:pStyle w:val="1"/>
        <w:tabs>
          <w:tab w:val="left" w:pos="567"/>
        </w:tabs>
        <w:spacing w:before="0" w:after="0"/>
        <w:rPr>
          <w:rFonts w:ascii="Times New Roman" w:hAnsi="Times New Roman" w:cs="Times New Roman"/>
          <w:sz w:val="24"/>
          <w:szCs w:val="24"/>
        </w:rPr>
      </w:pPr>
      <w:r w:rsidRPr="00195A6D">
        <w:rPr>
          <w:rFonts w:ascii="Times New Roman" w:hAnsi="Times New Roman" w:cs="Times New Roman"/>
          <w:sz w:val="24"/>
          <w:szCs w:val="24"/>
        </w:rPr>
        <w:t xml:space="preserve">        </w:t>
      </w:r>
      <w:r w:rsidR="000D7225">
        <w:rPr>
          <w:rFonts w:ascii="Times New Roman" w:hAnsi="Times New Roman" w:cs="Times New Roman"/>
          <w:sz w:val="24"/>
          <w:szCs w:val="24"/>
        </w:rPr>
        <w:t>4</w:t>
      </w:r>
      <w:r w:rsidRPr="00195A6D">
        <w:rPr>
          <w:rFonts w:ascii="Times New Roman" w:hAnsi="Times New Roman" w:cs="Times New Roman"/>
          <w:sz w:val="24"/>
          <w:szCs w:val="24"/>
        </w:rPr>
        <w:t>.</w:t>
      </w:r>
      <w:r w:rsidR="000D7225">
        <w:rPr>
          <w:rFonts w:ascii="Times New Roman" w:hAnsi="Times New Roman" w:cs="Times New Roman"/>
          <w:sz w:val="24"/>
          <w:szCs w:val="24"/>
        </w:rPr>
        <w:t xml:space="preserve"> </w:t>
      </w:r>
      <w:r w:rsidRPr="00195A6D">
        <w:rPr>
          <w:rFonts w:ascii="Times New Roman" w:hAnsi="Times New Roman" w:cs="Times New Roman"/>
          <w:sz w:val="24"/>
          <w:szCs w:val="24"/>
        </w:rPr>
        <w:t xml:space="preserve">Основные принципы </w:t>
      </w:r>
      <w:r w:rsidR="00691437" w:rsidRPr="00195A6D">
        <w:rPr>
          <w:rFonts w:ascii="Times New Roman" w:hAnsi="Times New Roman" w:cs="Times New Roman"/>
          <w:sz w:val="24"/>
          <w:szCs w:val="24"/>
        </w:rPr>
        <w:t>антикоррупционной деятельности</w:t>
      </w:r>
      <w:r w:rsidRPr="00195A6D">
        <w:rPr>
          <w:rFonts w:ascii="Times New Roman" w:hAnsi="Times New Roman" w:cs="Times New Roman"/>
          <w:sz w:val="24"/>
          <w:szCs w:val="24"/>
        </w:rPr>
        <w:t xml:space="preserve"> организации</w:t>
      </w:r>
    </w:p>
    <w:p w:rsidR="00E806A5" w:rsidRPr="00195A6D" w:rsidRDefault="00E806A5" w:rsidP="00E806A5"/>
    <w:p w:rsidR="0072531B" w:rsidRPr="0072531B" w:rsidRDefault="00E806A5" w:rsidP="0072531B">
      <w:pPr>
        <w:pStyle w:val="1"/>
        <w:tabs>
          <w:tab w:val="left" w:pos="567"/>
        </w:tabs>
        <w:spacing w:before="0" w:after="0"/>
      </w:pPr>
      <w:r w:rsidRPr="00195A6D">
        <w:rPr>
          <w:rFonts w:ascii="Times New Roman" w:hAnsi="Times New Roman" w:cs="Times New Roman"/>
          <w:b w:val="0"/>
          <w:sz w:val="24"/>
          <w:szCs w:val="24"/>
        </w:rPr>
        <w:t xml:space="preserve">     Системы мер противодействия коррупции в учреждении  основывается на следующих</w:t>
      </w:r>
      <w:r w:rsidRPr="00195A6D">
        <w:rPr>
          <w:rFonts w:ascii="Times New Roman" w:hAnsi="Times New Roman" w:cs="Times New Roman"/>
          <w:sz w:val="24"/>
          <w:szCs w:val="24"/>
        </w:rPr>
        <w:t xml:space="preserve"> ключевых принципах:</w:t>
      </w:r>
      <w:r w:rsidR="0072531B">
        <w:rPr>
          <w:rFonts w:ascii="Times New Roman" w:hAnsi="Times New Roman" w:cs="Times New Roman"/>
          <w:sz w:val="24"/>
          <w:szCs w:val="24"/>
        </w:rPr>
        <w:t xml:space="preserve"> </w:t>
      </w:r>
    </w:p>
    <w:p w:rsidR="00E806A5" w:rsidRPr="00195A6D" w:rsidRDefault="0072531B" w:rsidP="0072531B">
      <w:pPr>
        <w:pStyle w:val="11"/>
        <w:jc w:val="both"/>
      </w:pPr>
      <w:r>
        <w:t xml:space="preserve">4.1. </w:t>
      </w:r>
      <w:r w:rsidR="00E806A5" w:rsidRPr="00195A6D">
        <w:t>Принцип соответствия политики организации действующему законодательству и общепринятым нормам.</w:t>
      </w:r>
    </w:p>
    <w:p w:rsidR="00E806A5" w:rsidRPr="00195A6D" w:rsidRDefault="00E806A5" w:rsidP="00E806A5">
      <w:pPr>
        <w:pStyle w:val="11"/>
        <w:tabs>
          <w:tab w:val="left" w:pos="0"/>
        </w:tabs>
        <w:ind w:left="0" w:firstLine="624"/>
        <w:jc w:val="both"/>
      </w:pPr>
      <w:r w:rsidRPr="00195A6D">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806A5" w:rsidRPr="00195A6D" w:rsidRDefault="0072531B" w:rsidP="0072531B">
      <w:pPr>
        <w:pStyle w:val="11"/>
        <w:tabs>
          <w:tab w:val="left" w:pos="0"/>
        </w:tabs>
        <w:jc w:val="both"/>
      </w:pPr>
      <w:r>
        <w:t>4.2.</w:t>
      </w:r>
      <w:r w:rsidR="00E806A5" w:rsidRPr="00195A6D">
        <w:t>Принцип личного примера руководства.</w:t>
      </w:r>
    </w:p>
    <w:p w:rsidR="00E806A5" w:rsidRPr="00195A6D" w:rsidRDefault="00E806A5" w:rsidP="00E806A5">
      <w:pPr>
        <w:pStyle w:val="11"/>
        <w:tabs>
          <w:tab w:val="left" w:pos="0"/>
        </w:tabs>
        <w:ind w:left="0" w:firstLine="624"/>
        <w:jc w:val="both"/>
      </w:pPr>
      <w:r w:rsidRPr="00195A6D">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806A5" w:rsidRPr="00195A6D" w:rsidRDefault="0072531B" w:rsidP="0072531B">
      <w:pPr>
        <w:pStyle w:val="11"/>
        <w:jc w:val="both"/>
      </w:pPr>
      <w:r>
        <w:t>4.3.</w:t>
      </w:r>
      <w:r w:rsidR="00E806A5" w:rsidRPr="00195A6D">
        <w:t>Принцип вовлеченности работников.</w:t>
      </w:r>
    </w:p>
    <w:p w:rsidR="00E806A5" w:rsidRPr="00195A6D" w:rsidRDefault="00E806A5" w:rsidP="00E806A5">
      <w:pPr>
        <w:pStyle w:val="11"/>
        <w:ind w:left="0" w:firstLine="624"/>
        <w:jc w:val="both"/>
      </w:pPr>
      <w:r w:rsidRPr="00195A6D">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806A5" w:rsidRPr="00195A6D" w:rsidRDefault="0072531B" w:rsidP="0072531B">
      <w:pPr>
        <w:pStyle w:val="11"/>
        <w:jc w:val="both"/>
      </w:pPr>
      <w:r>
        <w:t>4.4.</w:t>
      </w:r>
      <w:r w:rsidR="00E806A5" w:rsidRPr="00195A6D">
        <w:t>Принцип соразмерности антикоррупционных процедур риску коррупции.</w:t>
      </w:r>
    </w:p>
    <w:p w:rsidR="00E806A5" w:rsidRPr="00195A6D" w:rsidRDefault="00E806A5" w:rsidP="00E806A5">
      <w:pPr>
        <w:pStyle w:val="11"/>
        <w:tabs>
          <w:tab w:val="left" w:pos="0"/>
        </w:tabs>
        <w:ind w:left="0" w:firstLine="624"/>
        <w:jc w:val="both"/>
      </w:pPr>
      <w:r w:rsidRPr="00195A6D">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E806A5" w:rsidRPr="00195A6D" w:rsidRDefault="0072531B" w:rsidP="0072531B">
      <w:pPr>
        <w:pStyle w:val="11"/>
        <w:jc w:val="both"/>
      </w:pPr>
      <w:r>
        <w:t>4.5.</w:t>
      </w:r>
      <w:r w:rsidR="00E806A5" w:rsidRPr="00195A6D">
        <w:t>Принцип эффективности  антикоррупционных процедур.</w:t>
      </w:r>
    </w:p>
    <w:p w:rsidR="00E806A5" w:rsidRPr="00195A6D" w:rsidRDefault="00E806A5" w:rsidP="00E806A5">
      <w:pPr>
        <w:pStyle w:val="11"/>
        <w:tabs>
          <w:tab w:val="left" w:pos="0"/>
        </w:tabs>
        <w:ind w:left="0" w:firstLine="624"/>
        <w:jc w:val="both"/>
      </w:pPr>
      <w:r w:rsidRPr="00195A6D">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E806A5" w:rsidRPr="00195A6D" w:rsidRDefault="0072531B" w:rsidP="0072531B">
      <w:pPr>
        <w:pStyle w:val="11"/>
        <w:jc w:val="both"/>
      </w:pPr>
      <w:r>
        <w:t>4.6.</w:t>
      </w:r>
      <w:r w:rsidR="00E806A5" w:rsidRPr="00195A6D">
        <w:t>Принцип ответственности и неотвратимости наказания.</w:t>
      </w:r>
    </w:p>
    <w:p w:rsidR="00E806A5" w:rsidRPr="00195A6D" w:rsidRDefault="00E806A5" w:rsidP="00E806A5">
      <w:pPr>
        <w:pStyle w:val="11"/>
        <w:tabs>
          <w:tab w:val="left" w:pos="0"/>
        </w:tabs>
        <w:ind w:left="0" w:firstLine="624"/>
        <w:jc w:val="both"/>
      </w:pPr>
      <w:r w:rsidRPr="00195A6D">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E806A5" w:rsidRPr="00195A6D" w:rsidRDefault="0072531B" w:rsidP="0072531B">
      <w:pPr>
        <w:pStyle w:val="11"/>
        <w:jc w:val="both"/>
      </w:pPr>
      <w:r>
        <w:t>4.7.</w:t>
      </w:r>
      <w:r w:rsidR="00E806A5" w:rsidRPr="00195A6D">
        <w:t xml:space="preserve">Принцип открытости  </w:t>
      </w:r>
    </w:p>
    <w:p w:rsidR="00E806A5" w:rsidRPr="00195A6D" w:rsidRDefault="00E806A5" w:rsidP="00E806A5">
      <w:pPr>
        <w:pStyle w:val="11"/>
        <w:tabs>
          <w:tab w:val="left" w:pos="0"/>
        </w:tabs>
        <w:ind w:left="0" w:firstLine="624"/>
        <w:jc w:val="both"/>
      </w:pPr>
      <w:r w:rsidRPr="00195A6D">
        <w:t>Информирование контрагентов, партнеров и общественности о принятых в организации антикоррупционных стандартах ведения деятельности.</w:t>
      </w:r>
    </w:p>
    <w:p w:rsidR="00E806A5" w:rsidRPr="00195A6D" w:rsidRDefault="0072531B" w:rsidP="0072531B">
      <w:pPr>
        <w:pStyle w:val="11"/>
        <w:jc w:val="both"/>
      </w:pPr>
      <w:r>
        <w:t>4.8.</w:t>
      </w:r>
      <w:r w:rsidR="00E806A5" w:rsidRPr="00195A6D">
        <w:t>Принцип постоянного контроля и регулярного мониторинга.</w:t>
      </w:r>
    </w:p>
    <w:p w:rsidR="00E806A5" w:rsidRPr="00195A6D" w:rsidRDefault="00E806A5" w:rsidP="00E806A5">
      <w:pPr>
        <w:pStyle w:val="11"/>
        <w:tabs>
          <w:tab w:val="left" w:pos="0"/>
        </w:tabs>
        <w:ind w:left="0" w:firstLine="624"/>
        <w:jc w:val="both"/>
      </w:pPr>
      <w:r w:rsidRPr="00195A6D">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806A5" w:rsidRPr="00195A6D" w:rsidRDefault="00E806A5" w:rsidP="000D7225">
      <w:pPr>
        <w:pStyle w:val="11"/>
        <w:tabs>
          <w:tab w:val="left" w:pos="0"/>
        </w:tabs>
        <w:ind w:left="0"/>
        <w:jc w:val="both"/>
      </w:pPr>
    </w:p>
    <w:p w:rsidR="00E806A5" w:rsidRDefault="000D7225" w:rsidP="00E806A5">
      <w:pPr>
        <w:ind w:firstLine="624"/>
        <w:jc w:val="both"/>
        <w:rPr>
          <w:b/>
        </w:rPr>
      </w:pPr>
      <w:r>
        <w:rPr>
          <w:b/>
        </w:rPr>
        <w:t>5</w:t>
      </w:r>
      <w:r w:rsidR="00E806A5" w:rsidRPr="00195A6D">
        <w:rPr>
          <w:b/>
        </w:rPr>
        <w:t>. Область применения политики и круг лиц, попадающих под ее действие</w:t>
      </w:r>
      <w:r w:rsidR="0072531B">
        <w:rPr>
          <w:b/>
        </w:rPr>
        <w:t>.</w:t>
      </w:r>
    </w:p>
    <w:p w:rsidR="0072531B" w:rsidRPr="00195A6D" w:rsidRDefault="0072531B" w:rsidP="00E806A5">
      <w:pPr>
        <w:ind w:firstLine="624"/>
        <w:jc w:val="both"/>
        <w:rPr>
          <w:b/>
        </w:rPr>
      </w:pPr>
    </w:p>
    <w:p w:rsidR="0072531B" w:rsidRDefault="0072531B" w:rsidP="00E806A5">
      <w:pPr>
        <w:ind w:firstLine="624"/>
        <w:jc w:val="both"/>
      </w:pPr>
      <w:r>
        <w:t>5.1.</w:t>
      </w:r>
      <w:r w:rsidR="00E806A5" w:rsidRPr="00195A6D">
        <w:t xml:space="preserve">Основным кругом лиц, попадающих под действие политики, являются работники </w:t>
      </w:r>
      <w:r w:rsidR="000D7225">
        <w:t>У</w:t>
      </w:r>
      <w:r w:rsidR="00E806A5" w:rsidRPr="00195A6D">
        <w:t xml:space="preserve">чреждения, находящиеся с ней в трудовых отношениях, вне зависимости от занимаемой должности и выполняемых функций. </w:t>
      </w:r>
    </w:p>
    <w:p w:rsidR="00E806A5" w:rsidRDefault="0072531B" w:rsidP="00E806A5">
      <w:pPr>
        <w:ind w:firstLine="624"/>
        <w:jc w:val="both"/>
      </w:pPr>
      <w:r>
        <w:t>5.2.</w:t>
      </w:r>
      <w:r w:rsidR="00E806A5" w:rsidRPr="00195A6D">
        <w:t xml:space="preserve">Политика распространяется и на лица, выполняющие для </w:t>
      </w:r>
      <w:r w:rsidR="000D7225">
        <w:t>Учреждения</w:t>
      </w:r>
      <w:r w:rsidR="00E806A5" w:rsidRPr="00195A6D">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B70A89" w:rsidRPr="00195A6D" w:rsidRDefault="00B70A89" w:rsidP="00E806A5">
      <w:pPr>
        <w:ind w:firstLine="624"/>
        <w:jc w:val="both"/>
      </w:pPr>
    </w:p>
    <w:p w:rsidR="00E806A5" w:rsidRPr="00195A6D" w:rsidRDefault="000D7225" w:rsidP="00E806A5">
      <w:pPr>
        <w:pStyle w:val="2"/>
        <w:rPr>
          <w:i w:val="0"/>
          <w:sz w:val="24"/>
          <w:szCs w:val="24"/>
        </w:rPr>
      </w:pPr>
      <w:r>
        <w:rPr>
          <w:i w:val="0"/>
          <w:sz w:val="24"/>
          <w:szCs w:val="24"/>
        </w:rPr>
        <w:t>6</w:t>
      </w:r>
      <w:r w:rsidR="00E806A5" w:rsidRPr="00195A6D">
        <w:rPr>
          <w:i w:val="0"/>
          <w:sz w:val="24"/>
          <w:szCs w:val="24"/>
        </w:rPr>
        <w:t xml:space="preserve">.  Определение должностных лиц </w:t>
      </w:r>
      <w:r>
        <w:rPr>
          <w:i w:val="0"/>
          <w:sz w:val="24"/>
          <w:szCs w:val="24"/>
        </w:rPr>
        <w:t>Учреждени</w:t>
      </w:r>
      <w:r w:rsidR="00E806A5" w:rsidRPr="00195A6D">
        <w:rPr>
          <w:i w:val="0"/>
          <w:sz w:val="24"/>
          <w:szCs w:val="24"/>
        </w:rPr>
        <w:t>я, ответственных за реализа</w:t>
      </w:r>
      <w:r>
        <w:rPr>
          <w:i w:val="0"/>
          <w:sz w:val="24"/>
          <w:szCs w:val="24"/>
        </w:rPr>
        <w:t>цию антикоррупционной  политики.</w:t>
      </w:r>
    </w:p>
    <w:p w:rsidR="00E806A5" w:rsidRPr="00195A6D" w:rsidRDefault="004648E5" w:rsidP="00E806A5">
      <w:pPr>
        <w:autoSpaceDE w:val="0"/>
        <w:autoSpaceDN w:val="0"/>
        <w:adjustRightInd w:val="0"/>
        <w:ind w:firstLine="624"/>
        <w:jc w:val="both"/>
      </w:pPr>
      <w:r>
        <w:t>6.1.</w:t>
      </w:r>
      <w:r w:rsidR="00E806A5" w:rsidRPr="00195A6D">
        <w:t xml:space="preserve">В </w:t>
      </w:r>
      <w:r w:rsidR="000D7225">
        <w:t>У</w:t>
      </w:r>
      <w:r w:rsidR="00E806A5" w:rsidRPr="00195A6D">
        <w:t xml:space="preserve">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 </w:t>
      </w:r>
    </w:p>
    <w:p w:rsidR="00E806A5" w:rsidRPr="00195A6D" w:rsidRDefault="004648E5" w:rsidP="00E806A5">
      <w:pPr>
        <w:pStyle w:val="a3"/>
        <w:ind w:left="624"/>
        <w:contextualSpacing w:val="0"/>
        <w:jc w:val="both"/>
      </w:pPr>
      <w:r>
        <w:lastRenderedPageBreak/>
        <w:t>6.2.</w:t>
      </w:r>
      <w:r w:rsidR="00E806A5" w:rsidRPr="00195A6D">
        <w:t xml:space="preserve">Задачи, функции и полномочия   заведующего в сфере противодействия коррупции определены его Должностной инструкцией. </w:t>
      </w:r>
    </w:p>
    <w:p w:rsidR="00E806A5" w:rsidRPr="00195A6D" w:rsidRDefault="00E806A5" w:rsidP="00E806A5">
      <w:pPr>
        <w:pStyle w:val="a3"/>
        <w:ind w:left="0" w:firstLine="624"/>
        <w:contextualSpacing w:val="0"/>
        <w:jc w:val="both"/>
      </w:pPr>
      <w:r w:rsidRPr="00195A6D">
        <w:t>Эти обязанности  включают в частности:</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проведение контрольных мероприятий, направленных на выявление коррупционных правонарушений работниками организации;</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организация проведения оценки коррупционных рисков;</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или иными лицами;</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организация заполнения и рассмотрения деклараций о конфликте интересов;</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организация обучающих мероприятий по вопросам профилактики и противодействия коррупции и индивидуального консультирования работников;</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806A5" w:rsidRPr="00195A6D" w:rsidRDefault="00E806A5" w:rsidP="00E806A5">
      <w:pPr>
        <w:pStyle w:val="a3"/>
        <w:numPr>
          <w:ilvl w:val="0"/>
          <w:numId w:val="4"/>
        </w:numPr>
        <w:tabs>
          <w:tab w:val="clear" w:pos="1440"/>
          <w:tab w:val="num" w:pos="851"/>
        </w:tabs>
        <w:ind w:left="0" w:firstLine="624"/>
        <w:contextualSpacing w:val="0"/>
        <w:jc w:val="both"/>
      </w:pPr>
      <w:r w:rsidRPr="00195A6D">
        <w:t>проведение оценки результатов антикоррупционной работы и подготовка соответствующих отчетных материалов Учредителю.</w:t>
      </w:r>
    </w:p>
    <w:p w:rsidR="00E806A5" w:rsidRPr="00195A6D" w:rsidRDefault="00E806A5" w:rsidP="000D7225">
      <w:pPr>
        <w:jc w:val="both"/>
        <w:rPr>
          <w:b/>
        </w:rPr>
      </w:pPr>
    </w:p>
    <w:p w:rsidR="00E806A5" w:rsidRPr="00195A6D" w:rsidRDefault="000D7225" w:rsidP="00E806A5">
      <w:pPr>
        <w:ind w:firstLine="624"/>
        <w:jc w:val="both"/>
        <w:rPr>
          <w:b/>
        </w:rPr>
      </w:pPr>
      <w:r>
        <w:rPr>
          <w:b/>
        </w:rPr>
        <w:t>7</w:t>
      </w:r>
      <w:r w:rsidR="00E806A5" w:rsidRPr="00195A6D">
        <w:rPr>
          <w:b/>
        </w:rPr>
        <w:t xml:space="preserve">. Определение и закрепление обязанностей работников и организации, связанных с предупреждением и противодействием коррупции </w:t>
      </w:r>
    </w:p>
    <w:p w:rsidR="00E806A5" w:rsidRPr="00195A6D" w:rsidRDefault="004648E5" w:rsidP="00E806A5">
      <w:pPr>
        <w:ind w:firstLine="624"/>
        <w:jc w:val="both"/>
      </w:pPr>
      <w:r>
        <w:t>7.1.</w:t>
      </w:r>
      <w:r w:rsidR="00E806A5" w:rsidRPr="00195A6D">
        <w:t>Обязанности работников организации в связи с предупреждением и противодействием коррупции являются общими для всех сотрудников учреждения.</w:t>
      </w:r>
    </w:p>
    <w:p w:rsidR="00E806A5" w:rsidRPr="00195A6D" w:rsidRDefault="004648E5" w:rsidP="00E806A5">
      <w:pPr>
        <w:ind w:firstLine="624"/>
        <w:jc w:val="both"/>
      </w:pPr>
      <w:r>
        <w:t>7.2.</w:t>
      </w:r>
      <w:r w:rsidR="00E806A5" w:rsidRPr="00195A6D">
        <w:t>Общими обязанностями работников в связи с предупреждением и противодействием коррупции являются следующие:</w:t>
      </w:r>
    </w:p>
    <w:p w:rsidR="00E806A5" w:rsidRPr="00195A6D" w:rsidRDefault="00E806A5" w:rsidP="00E806A5">
      <w:pPr>
        <w:numPr>
          <w:ilvl w:val="0"/>
          <w:numId w:val="3"/>
        </w:numPr>
        <w:tabs>
          <w:tab w:val="clear" w:pos="1440"/>
          <w:tab w:val="num" w:pos="851"/>
        </w:tabs>
        <w:ind w:left="0" w:firstLine="624"/>
        <w:jc w:val="both"/>
      </w:pPr>
      <w:r w:rsidRPr="00195A6D">
        <w:t>воздерживаться от совершения и (или) участия в совершении коррупционных правонарушений в интересах или от имени учреждения;</w:t>
      </w:r>
    </w:p>
    <w:p w:rsidR="00E806A5" w:rsidRPr="00195A6D" w:rsidRDefault="00E806A5" w:rsidP="00E806A5">
      <w:pPr>
        <w:numPr>
          <w:ilvl w:val="0"/>
          <w:numId w:val="3"/>
        </w:numPr>
        <w:tabs>
          <w:tab w:val="clear" w:pos="1440"/>
          <w:tab w:val="num" w:pos="851"/>
        </w:tabs>
        <w:ind w:left="0" w:firstLine="624"/>
        <w:jc w:val="both"/>
      </w:pPr>
      <w:r w:rsidRPr="00195A6D">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E806A5" w:rsidRPr="00195A6D" w:rsidRDefault="00E806A5" w:rsidP="00E806A5">
      <w:pPr>
        <w:numPr>
          <w:ilvl w:val="0"/>
          <w:numId w:val="3"/>
        </w:numPr>
        <w:tabs>
          <w:tab w:val="clear" w:pos="1440"/>
          <w:tab w:val="num" w:pos="851"/>
        </w:tabs>
        <w:ind w:left="0" w:firstLine="624"/>
        <w:jc w:val="both"/>
      </w:pPr>
      <w:r w:rsidRPr="00195A6D">
        <w:t>незамедлительно инфор</w:t>
      </w:r>
      <w:r w:rsidR="000D7225">
        <w:t>мировать заведующего учреждения</w:t>
      </w:r>
      <w:r w:rsidRPr="00195A6D">
        <w:t>, руководство организации о случаях склонения работника к совершению коррупционных правонарушений;</w:t>
      </w:r>
    </w:p>
    <w:p w:rsidR="00E806A5" w:rsidRPr="00195A6D" w:rsidRDefault="00E806A5" w:rsidP="00E806A5">
      <w:pPr>
        <w:numPr>
          <w:ilvl w:val="0"/>
          <w:numId w:val="3"/>
        </w:numPr>
        <w:tabs>
          <w:tab w:val="clear" w:pos="1440"/>
          <w:tab w:val="num" w:pos="851"/>
        </w:tabs>
        <w:ind w:left="0" w:firstLine="624"/>
        <w:jc w:val="both"/>
      </w:pPr>
      <w:r w:rsidRPr="00195A6D">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E806A5" w:rsidRPr="00195A6D" w:rsidRDefault="00E806A5" w:rsidP="00E806A5">
      <w:pPr>
        <w:numPr>
          <w:ilvl w:val="0"/>
          <w:numId w:val="3"/>
        </w:numPr>
        <w:tabs>
          <w:tab w:val="clear" w:pos="1440"/>
          <w:tab w:val="num" w:pos="851"/>
        </w:tabs>
        <w:ind w:left="0" w:firstLine="624"/>
        <w:jc w:val="both"/>
      </w:pPr>
      <w:r w:rsidRPr="00195A6D">
        <w:t>сообщить непосредственному  ответственному лицу о возможности возникновения либо возникшем у работника конфликте интересов.</w:t>
      </w:r>
    </w:p>
    <w:p w:rsidR="00E806A5" w:rsidRPr="00195A6D" w:rsidRDefault="004648E5" w:rsidP="00E806A5">
      <w:pPr>
        <w:ind w:firstLine="624"/>
        <w:jc w:val="both"/>
      </w:pPr>
      <w:r>
        <w:t>7.3.</w:t>
      </w:r>
      <w:r w:rsidR="00E806A5" w:rsidRPr="00195A6D">
        <w:t xml:space="preserve">В целях обеспечения эффективного исполнения возложенных на работников обязанностей   регламентируются процедуры их соблюдения.       </w:t>
      </w:r>
    </w:p>
    <w:p w:rsidR="00E806A5" w:rsidRPr="00195A6D" w:rsidRDefault="004648E5" w:rsidP="00E806A5">
      <w:pPr>
        <w:ind w:firstLine="624"/>
        <w:jc w:val="both"/>
      </w:pPr>
      <w:r w:rsidRPr="004648E5">
        <w:rPr>
          <w:b/>
        </w:rPr>
        <w:t xml:space="preserve"> </w:t>
      </w:r>
      <w:r w:rsidRPr="004648E5">
        <w:t>7.4.</w:t>
      </w:r>
      <w:r w:rsidR="00E806A5" w:rsidRPr="00195A6D">
        <w:t>Исходя и</w:t>
      </w:r>
      <w:r>
        <w:t>з</w:t>
      </w:r>
      <w:r w:rsidR="00E806A5" w:rsidRPr="00195A6D">
        <w:t xml:space="preserve">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E806A5" w:rsidRDefault="004648E5" w:rsidP="00E806A5">
      <w:pPr>
        <w:ind w:firstLine="624"/>
        <w:jc w:val="both"/>
      </w:pPr>
      <w:r>
        <w:t>7.5.</w:t>
      </w:r>
      <w:r w:rsidR="00E806A5" w:rsidRPr="00195A6D">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w:t>
      </w:r>
      <w:r w:rsidR="00E806A5" w:rsidRPr="00195A6D">
        <w:lastRenderedPageBreak/>
        <w:t xml:space="preserve">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B70A89" w:rsidRPr="00195A6D" w:rsidRDefault="00B70A89" w:rsidP="00E806A5">
      <w:pPr>
        <w:ind w:firstLine="624"/>
        <w:jc w:val="both"/>
      </w:pPr>
    </w:p>
    <w:p w:rsidR="00E806A5" w:rsidRPr="00C9346E" w:rsidRDefault="00E806A5" w:rsidP="00E806A5">
      <w:pPr>
        <w:pStyle w:val="1"/>
        <w:tabs>
          <w:tab w:val="left" w:pos="284"/>
        </w:tabs>
        <w:spacing w:before="0" w:after="0"/>
        <w:rPr>
          <w:rFonts w:ascii="Times New Roman" w:hAnsi="Times New Roman" w:cs="Times New Roman"/>
          <w:sz w:val="24"/>
          <w:szCs w:val="24"/>
        </w:rPr>
      </w:pPr>
      <w:r w:rsidRPr="00C9346E">
        <w:rPr>
          <w:rFonts w:ascii="Times New Roman" w:hAnsi="Times New Roman" w:cs="Times New Roman"/>
          <w:sz w:val="24"/>
          <w:szCs w:val="24"/>
        </w:rPr>
        <w:t xml:space="preserve">   </w:t>
      </w:r>
      <w:r w:rsidR="000D7225" w:rsidRPr="00C9346E">
        <w:rPr>
          <w:rFonts w:ascii="Times New Roman" w:hAnsi="Times New Roman" w:cs="Times New Roman"/>
          <w:sz w:val="24"/>
          <w:szCs w:val="24"/>
        </w:rPr>
        <w:t>8</w:t>
      </w:r>
      <w:r w:rsidRPr="00C9346E">
        <w:rPr>
          <w:rFonts w:ascii="Times New Roman" w:hAnsi="Times New Roman" w:cs="Times New Roman"/>
          <w:sz w:val="24"/>
          <w:szCs w:val="24"/>
        </w:rPr>
        <w:t xml:space="preserve">. Установление перечня </w:t>
      </w:r>
      <w:r w:rsidR="00B70A89" w:rsidRPr="00C9346E">
        <w:rPr>
          <w:rFonts w:ascii="Times New Roman" w:hAnsi="Times New Roman" w:cs="Times New Roman"/>
          <w:sz w:val="24"/>
          <w:szCs w:val="24"/>
        </w:rPr>
        <w:t>реализуемых учреждением антикоррупционных</w:t>
      </w:r>
      <w:r w:rsidRPr="00C9346E">
        <w:rPr>
          <w:rFonts w:ascii="Times New Roman" w:hAnsi="Times New Roman" w:cs="Times New Roman"/>
          <w:sz w:val="24"/>
          <w:szCs w:val="24"/>
        </w:rPr>
        <w:t xml:space="preserve"> мероприятий, стандартов и процедур </w:t>
      </w:r>
      <w:r w:rsidR="00B70A89" w:rsidRPr="00C9346E">
        <w:rPr>
          <w:rFonts w:ascii="Times New Roman" w:hAnsi="Times New Roman" w:cs="Times New Roman"/>
          <w:sz w:val="24"/>
          <w:szCs w:val="24"/>
        </w:rPr>
        <w:t>и порядок</w:t>
      </w:r>
      <w:r w:rsidRPr="00C9346E">
        <w:rPr>
          <w:rFonts w:ascii="Times New Roman" w:hAnsi="Times New Roman" w:cs="Times New Roman"/>
          <w:sz w:val="24"/>
          <w:szCs w:val="24"/>
        </w:rPr>
        <w:t xml:space="preserve"> их выполнения (применения)</w:t>
      </w:r>
    </w:p>
    <w:p w:rsidR="00B70A89" w:rsidRPr="00B70A89" w:rsidRDefault="00B70A89" w:rsidP="00B70A8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E806A5" w:rsidRPr="00195A6D" w:rsidTr="00440206">
        <w:trPr>
          <w:trHeight w:val="350"/>
        </w:trPr>
        <w:tc>
          <w:tcPr>
            <w:tcW w:w="2880" w:type="dxa"/>
          </w:tcPr>
          <w:p w:rsidR="00E806A5" w:rsidRPr="00195A6D" w:rsidRDefault="00E806A5" w:rsidP="00C9346E">
            <w:pPr>
              <w:jc w:val="center"/>
              <w:rPr>
                <w:b/>
              </w:rPr>
            </w:pPr>
            <w:r w:rsidRPr="00195A6D">
              <w:rPr>
                <w:b/>
              </w:rPr>
              <w:t>Направление</w:t>
            </w:r>
          </w:p>
        </w:tc>
        <w:tc>
          <w:tcPr>
            <w:tcW w:w="6480" w:type="dxa"/>
          </w:tcPr>
          <w:p w:rsidR="00E806A5" w:rsidRPr="00195A6D" w:rsidRDefault="00E806A5" w:rsidP="00C9346E">
            <w:pPr>
              <w:jc w:val="center"/>
              <w:rPr>
                <w:b/>
              </w:rPr>
            </w:pPr>
            <w:r w:rsidRPr="00195A6D">
              <w:rPr>
                <w:b/>
              </w:rPr>
              <w:t>Мероприятие</w:t>
            </w:r>
          </w:p>
        </w:tc>
      </w:tr>
      <w:tr w:rsidR="00E806A5" w:rsidRPr="00195A6D" w:rsidTr="00440206">
        <w:trPr>
          <w:trHeight w:val="457"/>
        </w:trPr>
        <w:tc>
          <w:tcPr>
            <w:tcW w:w="2880" w:type="dxa"/>
            <w:vMerge w:val="restart"/>
          </w:tcPr>
          <w:p w:rsidR="00E806A5" w:rsidRPr="00195A6D" w:rsidRDefault="00E806A5" w:rsidP="00440206">
            <w:pPr>
              <w:jc w:val="both"/>
            </w:pPr>
            <w:r w:rsidRPr="00195A6D">
              <w:t>Нормативное обеспечение, закрепление стандартов поведения и декларация намерений</w:t>
            </w:r>
          </w:p>
        </w:tc>
        <w:tc>
          <w:tcPr>
            <w:tcW w:w="6480" w:type="dxa"/>
          </w:tcPr>
          <w:p w:rsidR="00E806A5" w:rsidRPr="00195A6D" w:rsidRDefault="00E806A5" w:rsidP="00440206">
            <w:pPr>
              <w:jc w:val="both"/>
            </w:pPr>
            <w:r w:rsidRPr="00195A6D">
              <w:t>Разработка и принятие кодекса этики и служебного поведения работников организации</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r w:rsidRPr="00195A6D">
              <w:t>Разработка и внедрение положения о конфликте интересов, декларации о конфликте интересов</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Разработка и принятие правил, регламентирующих вопросы обмена деловыми подарками и знаками делового гостеприимства</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Введение в договоры, связанные с хозяйственной деятельностью организации, стандартной антикоррупционной оговорки</w:t>
            </w:r>
          </w:p>
        </w:tc>
      </w:tr>
      <w:tr w:rsidR="00E806A5" w:rsidRPr="00195A6D" w:rsidTr="00440206">
        <w:trPr>
          <w:trHeight w:val="53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Введение антикоррупционных положений в трудовые договора работников</w:t>
            </w:r>
          </w:p>
        </w:tc>
      </w:tr>
      <w:tr w:rsidR="00E806A5" w:rsidRPr="00195A6D" w:rsidTr="00440206">
        <w:trPr>
          <w:trHeight w:val="457"/>
        </w:trPr>
        <w:tc>
          <w:tcPr>
            <w:tcW w:w="2880" w:type="dxa"/>
            <w:vMerge w:val="restart"/>
          </w:tcPr>
          <w:p w:rsidR="00E806A5" w:rsidRPr="00195A6D" w:rsidRDefault="00E806A5" w:rsidP="00440206">
            <w:pPr>
              <w:jc w:val="both"/>
            </w:pPr>
            <w:r w:rsidRPr="00195A6D">
              <w:t>Разработка и введение специальных антикоррупционных процедур</w:t>
            </w:r>
          </w:p>
        </w:tc>
        <w:tc>
          <w:tcPr>
            <w:tcW w:w="6480" w:type="dxa"/>
          </w:tcPr>
          <w:p w:rsidR="00E806A5" w:rsidRPr="00195A6D" w:rsidRDefault="00E806A5" w:rsidP="00440206">
            <w:pPr>
              <w:jc w:val="both"/>
            </w:pPr>
            <w:r w:rsidRPr="00195A6D">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E806A5" w:rsidRPr="00195A6D" w:rsidTr="00440206">
        <w:trPr>
          <w:trHeight w:val="457"/>
        </w:trPr>
        <w:tc>
          <w:tcPr>
            <w:tcW w:w="2880" w:type="dxa"/>
            <w:vMerge w:val="restart"/>
          </w:tcPr>
          <w:p w:rsidR="00E806A5" w:rsidRPr="00195A6D" w:rsidRDefault="00E806A5" w:rsidP="00440206">
            <w:pPr>
              <w:jc w:val="both"/>
            </w:pPr>
            <w:r w:rsidRPr="00195A6D">
              <w:t>Обучение и информирование работников</w:t>
            </w:r>
          </w:p>
        </w:tc>
        <w:tc>
          <w:tcPr>
            <w:tcW w:w="6480" w:type="dxa"/>
          </w:tcPr>
          <w:p w:rsidR="00E806A5" w:rsidRPr="00195A6D" w:rsidRDefault="00E806A5" w:rsidP="00440206">
            <w:pPr>
              <w:jc w:val="both"/>
            </w:pPr>
            <w:r w:rsidRPr="00195A6D">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rPr>
                <w:color w:val="000000"/>
              </w:rPr>
            </w:pPr>
            <w:r w:rsidRPr="00195A6D">
              <w:t>Проведение обучающих мероприятий по вопросам профилактики и противодействия коррупции</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806A5" w:rsidRPr="00195A6D" w:rsidTr="00440206">
        <w:trPr>
          <w:trHeight w:val="457"/>
        </w:trPr>
        <w:tc>
          <w:tcPr>
            <w:tcW w:w="2880" w:type="dxa"/>
            <w:vMerge w:val="restart"/>
          </w:tcPr>
          <w:p w:rsidR="00E806A5" w:rsidRPr="00195A6D" w:rsidRDefault="00E806A5" w:rsidP="00440206">
            <w:pPr>
              <w:jc w:val="both"/>
            </w:pPr>
            <w:r w:rsidRPr="00195A6D">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E806A5" w:rsidRPr="00195A6D" w:rsidRDefault="00E806A5" w:rsidP="00440206">
            <w:pPr>
              <w:jc w:val="both"/>
            </w:pPr>
            <w:r w:rsidRPr="00195A6D">
              <w:t>Осуществление регулярного контроля соблюдения внутренних процедур</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Осуществление регулярного контроля данных бухгалтерского учета, наличия и достоверности первичных документов бухгалтерского учета</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E806A5" w:rsidRPr="00195A6D" w:rsidTr="00440206">
        <w:trPr>
          <w:trHeight w:val="457"/>
        </w:trPr>
        <w:tc>
          <w:tcPr>
            <w:tcW w:w="2880" w:type="dxa"/>
            <w:vMerge w:val="restart"/>
          </w:tcPr>
          <w:p w:rsidR="00E806A5" w:rsidRPr="00195A6D" w:rsidRDefault="00E806A5" w:rsidP="00440206">
            <w:pPr>
              <w:jc w:val="both"/>
            </w:pPr>
            <w:r w:rsidRPr="00195A6D">
              <w:t>Оценка результатов проводимой антикоррупционной работы и распространение отчетных материалов</w:t>
            </w:r>
          </w:p>
        </w:tc>
        <w:tc>
          <w:tcPr>
            <w:tcW w:w="6480" w:type="dxa"/>
          </w:tcPr>
          <w:p w:rsidR="00E806A5" w:rsidRPr="00195A6D" w:rsidRDefault="00E806A5" w:rsidP="00440206">
            <w:pPr>
              <w:jc w:val="both"/>
            </w:pPr>
            <w:r w:rsidRPr="00195A6D">
              <w:t>Проведение регулярной оценки результатов работы по противодействию коррупции</w:t>
            </w:r>
          </w:p>
        </w:tc>
      </w:tr>
      <w:tr w:rsidR="00E806A5" w:rsidRPr="00195A6D" w:rsidTr="00440206">
        <w:trPr>
          <w:trHeight w:val="457"/>
        </w:trPr>
        <w:tc>
          <w:tcPr>
            <w:tcW w:w="2880" w:type="dxa"/>
            <w:vMerge/>
          </w:tcPr>
          <w:p w:rsidR="00E806A5" w:rsidRPr="00195A6D" w:rsidRDefault="00E806A5" w:rsidP="00440206">
            <w:pPr>
              <w:jc w:val="both"/>
            </w:pPr>
          </w:p>
        </w:tc>
        <w:tc>
          <w:tcPr>
            <w:tcW w:w="6480" w:type="dxa"/>
          </w:tcPr>
          <w:p w:rsidR="00E806A5" w:rsidRPr="00195A6D" w:rsidRDefault="00E806A5" w:rsidP="00440206">
            <w:pPr>
              <w:jc w:val="both"/>
            </w:pPr>
            <w:r w:rsidRPr="00195A6D">
              <w:t>Подготовка и распространение отчетных материалов о проводимой работе и достигнутых результатах в сфере противодействия коррупции</w:t>
            </w:r>
          </w:p>
        </w:tc>
      </w:tr>
    </w:tbl>
    <w:p w:rsidR="00E806A5" w:rsidRPr="00195A6D" w:rsidRDefault="00E806A5" w:rsidP="00E806A5">
      <w:pPr>
        <w:ind w:firstLine="624"/>
        <w:jc w:val="both"/>
      </w:pPr>
    </w:p>
    <w:p w:rsidR="00E806A5" w:rsidRPr="00195A6D" w:rsidRDefault="00E806A5" w:rsidP="00E806A5">
      <w:pPr>
        <w:ind w:firstLine="624"/>
        <w:jc w:val="both"/>
      </w:pPr>
      <w:r w:rsidRPr="00195A6D">
        <w:t xml:space="preserve">В качестве   приложения к антикоррупционной политике в учреждении ежегодно утверждается план реализации антикоррупционных мероприятий. </w:t>
      </w:r>
      <w:bookmarkStart w:id="2" w:name="_Toc369706632"/>
    </w:p>
    <w:p w:rsidR="00E806A5" w:rsidRPr="00195A6D" w:rsidRDefault="000D7225" w:rsidP="000D7225">
      <w:pPr>
        <w:pStyle w:val="2"/>
        <w:ind w:left="720" w:firstLine="0"/>
        <w:rPr>
          <w:i w:val="0"/>
          <w:sz w:val="24"/>
          <w:szCs w:val="24"/>
        </w:rPr>
      </w:pPr>
      <w:bookmarkStart w:id="3" w:name="_Toc369706633"/>
      <w:bookmarkEnd w:id="2"/>
      <w:r>
        <w:rPr>
          <w:i w:val="0"/>
          <w:sz w:val="24"/>
          <w:szCs w:val="24"/>
        </w:rPr>
        <w:t>8.</w:t>
      </w:r>
      <w:r w:rsidR="00E806A5" w:rsidRPr="00195A6D">
        <w:rPr>
          <w:i w:val="0"/>
          <w:sz w:val="24"/>
          <w:szCs w:val="24"/>
        </w:rPr>
        <w:t xml:space="preserve"> Оценка коррупционных рисков</w:t>
      </w:r>
      <w:bookmarkEnd w:id="3"/>
    </w:p>
    <w:p w:rsidR="00E806A5" w:rsidRPr="00195A6D" w:rsidRDefault="004648E5" w:rsidP="00E806A5">
      <w:pPr>
        <w:ind w:firstLine="624"/>
        <w:jc w:val="both"/>
      </w:pPr>
      <w:r>
        <w:t>8.</w:t>
      </w:r>
      <w:proofErr w:type="gramStart"/>
      <w:r>
        <w:t>1.</w:t>
      </w:r>
      <w:r w:rsidR="00E806A5" w:rsidRPr="00195A6D">
        <w:t>Целью</w:t>
      </w:r>
      <w:proofErr w:type="gramEnd"/>
      <w:r w:rsidR="00E806A5" w:rsidRPr="00195A6D">
        <w:t xml:space="preserve"> оценки коррупционных рисков является определение конкретных  процессов и видов деятельности </w:t>
      </w:r>
      <w:r w:rsidR="000D7225">
        <w:t>У</w:t>
      </w:r>
      <w:r w:rsidR="00E806A5" w:rsidRPr="00195A6D">
        <w:t xml:space="preserve">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E806A5" w:rsidRPr="00195A6D" w:rsidRDefault="00024256" w:rsidP="00E806A5">
      <w:pPr>
        <w:autoSpaceDE w:val="0"/>
        <w:autoSpaceDN w:val="0"/>
        <w:adjustRightInd w:val="0"/>
        <w:ind w:firstLine="624"/>
        <w:jc w:val="both"/>
      </w:pPr>
      <w:r>
        <w:t>8.2.</w:t>
      </w:r>
      <w:r w:rsidR="00E806A5" w:rsidRPr="00195A6D">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806A5" w:rsidRPr="00195A6D" w:rsidRDefault="00024256" w:rsidP="00E806A5">
      <w:pPr>
        <w:ind w:firstLine="624"/>
        <w:jc w:val="both"/>
      </w:pPr>
      <w:r>
        <w:t>8.3.</w:t>
      </w:r>
      <w:r w:rsidR="00E806A5" w:rsidRPr="00195A6D">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E806A5" w:rsidRPr="00195A6D" w:rsidRDefault="00024256" w:rsidP="00E806A5">
      <w:pPr>
        <w:ind w:firstLine="624"/>
        <w:jc w:val="both"/>
      </w:pPr>
      <w:r>
        <w:t>8.4.</w:t>
      </w:r>
      <w:r w:rsidR="00E806A5" w:rsidRPr="00195A6D">
        <w:t>Порядок проведения оценки коррупционных рисков:</w:t>
      </w:r>
    </w:p>
    <w:p w:rsidR="00E806A5" w:rsidRPr="00195A6D" w:rsidRDefault="00E806A5" w:rsidP="00E806A5">
      <w:pPr>
        <w:numPr>
          <w:ilvl w:val="0"/>
          <w:numId w:val="12"/>
        </w:numPr>
        <w:tabs>
          <w:tab w:val="clear" w:pos="1440"/>
          <w:tab w:val="num" w:pos="851"/>
        </w:tabs>
        <w:ind w:left="0" w:firstLine="624"/>
        <w:jc w:val="both"/>
      </w:pPr>
      <w:r w:rsidRPr="00195A6D">
        <w:t>представить деятельность организации в виде отдельных  процессов, в каждом из которых выделить составные элементы (</w:t>
      </w:r>
      <w:proofErr w:type="spellStart"/>
      <w:r w:rsidRPr="00195A6D">
        <w:t>подпроцессы</w:t>
      </w:r>
      <w:proofErr w:type="spellEnd"/>
      <w:r w:rsidRPr="00195A6D">
        <w:t>);</w:t>
      </w:r>
    </w:p>
    <w:p w:rsidR="00E806A5" w:rsidRPr="00195A6D" w:rsidRDefault="00E806A5" w:rsidP="00E806A5">
      <w:pPr>
        <w:numPr>
          <w:ilvl w:val="0"/>
          <w:numId w:val="12"/>
        </w:numPr>
        <w:tabs>
          <w:tab w:val="clear" w:pos="1440"/>
          <w:tab w:val="num" w:pos="851"/>
        </w:tabs>
        <w:ind w:left="0" w:firstLine="624"/>
        <w:jc w:val="both"/>
      </w:pPr>
      <w:r w:rsidRPr="00195A6D">
        <w:t>выделить «критические точки» - для каждого  процесса и определить те элементы (</w:t>
      </w:r>
      <w:proofErr w:type="spellStart"/>
      <w:r w:rsidRPr="00195A6D">
        <w:t>подпроцессы</w:t>
      </w:r>
      <w:proofErr w:type="spellEnd"/>
      <w:r w:rsidRPr="00195A6D">
        <w:t>), при реализации которых наиболее вероятно возникновение коррупционных правонарушений.</w:t>
      </w:r>
    </w:p>
    <w:p w:rsidR="00E806A5" w:rsidRPr="00195A6D" w:rsidRDefault="00E806A5" w:rsidP="00E806A5">
      <w:pPr>
        <w:numPr>
          <w:ilvl w:val="0"/>
          <w:numId w:val="12"/>
        </w:numPr>
        <w:tabs>
          <w:tab w:val="clear" w:pos="1440"/>
          <w:tab w:val="num" w:pos="851"/>
        </w:tabs>
        <w:ind w:left="0" w:firstLine="624"/>
        <w:jc w:val="both"/>
      </w:pPr>
      <w:r w:rsidRPr="00195A6D">
        <w:t xml:space="preserve">Для каждого </w:t>
      </w:r>
      <w:proofErr w:type="spellStart"/>
      <w:r w:rsidRPr="00195A6D">
        <w:t>подпроцесса</w:t>
      </w:r>
      <w:proofErr w:type="spellEnd"/>
      <w:r w:rsidRPr="00195A6D">
        <w:t>, реализация которого связана с коррупционным риском, составить описание возможных коррупционных правонарушений, включающее:</w:t>
      </w:r>
    </w:p>
    <w:p w:rsidR="00E806A5" w:rsidRPr="00195A6D" w:rsidRDefault="00E806A5" w:rsidP="000D7225">
      <w:pPr>
        <w:tabs>
          <w:tab w:val="num" w:pos="2160"/>
        </w:tabs>
        <w:jc w:val="both"/>
      </w:pPr>
      <w:r w:rsidRPr="00195A6D">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806A5" w:rsidRPr="00195A6D" w:rsidRDefault="00E806A5" w:rsidP="000D7225">
      <w:pPr>
        <w:tabs>
          <w:tab w:val="num" w:pos="2160"/>
        </w:tabs>
        <w:jc w:val="both"/>
      </w:pPr>
      <w:r w:rsidRPr="00195A6D">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806A5" w:rsidRPr="00195A6D" w:rsidRDefault="00E806A5" w:rsidP="000D7225">
      <w:pPr>
        <w:tabs>
          <w:tab w:val="num" w:pos="2160"/>
        </w:tabs>
        <w:jc w:val="both"/>
      </w:pPr>
      <w:r w:rsidRPr="00195A6D">
        <w:t>- вероятные формы осуществления коррупционных платежей.</w:t>
      </w:r>
    </w:p>
    <w:p w:rsidR="00E806A5" w:rsidRPr="00195A6D" w:rsidRDefault="00E806A5" w:rsidP="00E806A5">
      <w:pPr>
        <w:numPr>
          <w:ilvl w:val="0"/>
          <w:numId w:val="12"/>
        </w:numPr>
        <w:tabs>
          <w:tab w:val="clear" w:pos="1440"/>
          <w:tab w:val="num" w:pos="851"/>
        </w:tabs>
        <w:ind w:left="0" w:firstLine="624"/>
        <w:jc w:val="both"/>
      </w:pPr>
      <w:r w:rsidRPr="00195A6D">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E806A5" w:rsidRDefault="00E806A5" w:rsidP="00E806A5">
      <w:pPr>
        <w:numPr>
          <w:ilvl w:val="0"/>
          <w:numId w:val="12"/>
        </w:numPr>
        <w:tabs>
          <w:tab w:val="clear" w:pos="1440"/>
          <w:tab w:val="num" w:pos="851"/>
        </w:tabs>
        <w:ind w:left="0" w:firstLine="624"/>
        <w:jc w:val="both"/>
      </w:pPr>
      <w:r w:rsidRPr="00195A6D">
        <w:t xml:space="preserve"> Разработать комплекс мер по устранению или минимизации коррупционных рисков.  </w:t>
      </w:r>
    </w:p>
    <w:p w:rsidR="000D7225" w:rsidRDefault="000D7225" w:rsidP="000D7225">
      <w:pPr>
        <w:ind w:left="624"/>
        <w:jc w:val="both"/>
      </w:pPr>
    </w:p>
    <w:p w:rsidR="000D7225" w:rsidRPr="00195A6D" w:rsidRDefault="000D7225" w:rsidP="000D7225">
      <w:pPr>
        <w:ind w:left="624"/>
        <w:jc w:val="both"/>
      </w:pPr>
    </w:p>
    <w:p w:rsidR="00E806A5" w:rsidRPr="00195A6D" w:rsidRDefault="000D7225" w:rsidP="000D7225">
      <w:pPr>
        <w:pStyle w:val="2"/>
        <w:ind w:firstLine="0"/>
        <w:jc w:val="left"/>
        <w:rPr>
          <w:i w:val="0"/>
          <w:sz w:val="24"/>
          <w:szCs w:val="24"/>
        </w:rPr>
      </w:pPr>
      <w:bookmarkStart w:id="4" w:name="_Toc369706634"/>
      <w:r>
        <w:rPr>
          <w:i w:val="0"/>
          <w:sz w:val="24"/>
          <w:szCs w:val="24"/>
        </w:rPr>
        <w:lastRenderedPageBreak/>
        <w:t>9</w:t>
      </w:r>
      <w:r w:rsidR="00E806A5" w:rsidRPr="00195A6D">
        <w:rPr>
          <w:i w:val="0"/>
          <w:sz w:val="24"/>
          <w:szCs w:val="24"/>
        </w:rPr>
        <w:t xml:space="preserve">. </w:t>
      </w:r>
      <w:bookmarkEnd w:id="4"/>
      <w:r w:rsidR="00E806A5" w:rsidRPr="00195A6D">
        <w:rPr>
          <w:i w:val="0"/>
          <w:sz w:val="24"/>
          <w:szCs w:val="24"/>
        </w:rPr>
        <w:t>Ответственность  сотрудников за несоблюдение требований антикоррупционной политики</w:t>
      </w:r>
    </w:p>
    <w:p w:rsidR="00E806A5" w:rsidRPr="00195A6D" w:rsidRDefault="00024256" w:rsidP="00E806A5">
      <w:pPr>
        <w:ind w:firstLine="624"/>
        <w:jc w:val="both"/>
      </w:pPr>
      <w:r>
        <w:t>9.1.</w:t>
      </w:r>
      <w:r w:rsidR="00E806A5" w:rsidRPr="00195A6D">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E806A5" w:rsidRPr="00195A6D" w:rsidRDefault="00E806A5" w:rsidP="00E806A5">
      <w:pPr>
        <w:ind w:firstLine="624"/>
        <w:jc w:val="both"/>
        <w:rPr>
          <w:b/>
          <w:u w:val="single"/>
        </w:rPr>
      </w:pPr>
      <w:r w:rsidRPr="00195A6D">
        <w:t xml:space="preserve">При этом следует учитывать, что конфликт интересов может принимать множество различных форм. </w:t>
      </w:r>
      <w:r w:rsidRPr="00195A6D">
        <w:rPr>
          <w:b/>
          <w:u w:val="single"/>
        </w:rPr>
        <w:t xml:space="preserve"> </w:t>
      </w:r>
    </w:p>
    <w:p w:rsidR="00E806A5" w:rsidRPr="00195A6D" w:rsidRDefault="00024256" w:rsidP="00E806A5">
      <w:pPr>
        <w:ind w:firstLine="624"/>
        <w:jc w:val="both"/>
      </w:pPr>
      <w:r>
        <w:t>9.2.</w:t>
      </w:r>
      <w:r w:rsidR="00E806A5" w:rsidRPr="00195A6D">
        <w:t xml:space="preserve">С целью регулирования и предотвращения конфликта интересов в деятельности своих работников в </w:t>
      </w:r>
      <w:r w:rsidR="000D7225">
        <w:t>Учреждении</w:t>
      </w:r>
      <w:r w:rsidR="00E806A5" w:rsidRPr="00195A6D">
        <w:t xml:space="preserve"> следует  принять Положение о конфликте интересов. </w:t>
      </w:r>
    </w:p>
    <w:p w:rsidR="00E806A5" w:rsidRPr="00195A6D" w:rsidRDefault="00024256" w:rsidP="00E806A5">
      <w:pPr>
        <w:ind w:firstLine="624"/>
        <w:jc w:val="both"/>
      </w:pPr>
      <w:r>
        <w:t>9.3.</w:t>
      </w:r>
      <w:r w:rsidR="00E806A5" w:rsidRPr="00195A6D">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806A5" w:rsidRPr="00195A6D" w:rsidRDefault="00E806A5" w:rsidP="00E806A5">
      <w:pPr>
        <w:numPr>
          <w:ilvl w:val="0"/>
          <w:numId w:val="5"/>
        </w:numPr>
        <w:tabs>
          <w:tab w:val="clear" w:pos="1440"/>
          <w:tab w:val="left" w:pos="851"/>
        </w:tabs>
        <w:ind w:left="0" w:firstLine="624"/>
        <w:jc w:val="both"/>
      </w:pPr>
      <w:r w:rsidRPr="00195A6D">
        <w:t>цели и задачи положения о конфликте интересов;</w:t>
      </w:r>
    </w:p>
    <w:p w:rsidR="00E806A5" w:rsidRPr="00195A6D" w:rsidRDefault="00E806A5" w:rsidP="00E806A5">
      <w:pPr>
        <w:numPr>
          <w:ilvl w:val="0"/>
          <w:numId w:val="5"/>
        </w:numPr>
        <w:tabs>
          <w:tab w:val="clear" w:pos="1440"/>
          <w:tab w:val="left" w:pos="851"/>
        </w:tabs>
        <w:ind w:left="0" w:firstLine="624"/>
        <w:jc w:val="both"/>
      </w:pPr>
      <w:r w:rsidRPr="00195A6D">
        <w:t>используемые в положении понятия и определения;</w:t>
      </w:r>
    </w:p>
    <w:p w:rsidR="00E806A5" w:rsidRPr="00195A6D" w:rsidRDefault="00E806A5" w:rsidP="00E806A5">
      <w:pPr>
        <w:numPr>
          <w:ilvl w:val="0"/>
          <w:numId w:val="5"/>
        </w:numPr>
        <w:tabs>
          <w:tab w:val="clear" w:pos="1440"/>
          <w:tab w:val="left" w:pos="851"/>
        </w:tabs>
        <w:ind w:left="0" w:firstLine="624"/>
        <w:jc w:val="both"/>
      </w:pPr>
      <w:r w:rsidRPr="00195A6D">
        <w:t>круг лиц, попадающих под действие положения;</w:t>
      </w:r>
    </w:p>
    <w:p w:rsidR="00E806A5" w:rsidRPr="00195A6D" w:rsidRDefault="00E806A5" w:rsidP="00E806A5">
      <w:pPr>
        <w:numPr>
          <w:ilvl w:val="0"/>
          <w:numId w:val="5"/>
        </w:numPr>
        <w:tabs>
          <w:tab w:val="clear" w:pos="1440"/>
          <w:tab w:val="left" w:pos="851"/>
        </w:tabs>
        <w:ind w:left="0" w:firstLine="624"/>
        <w:jc w:val="both"/>
      </w:pPr>
      <w:r w:rsidRPr="00195A6D">
        <w:t>основные принципы управления конфликтом интересов в организации;</w:t>
      </w:r>
    </w:p>
    <w:p w:rsidR="00E806A5" w:rsidRPr="00195A6D" w:rsidRDefault="00E806A5" w:rsidP="00E806A5">
      <w:pPr>
        <w:numPr>
          <w:ilvl w:val="0"/>
          <w:numId w:val="5"/>
        </w:numPr>
        <w:tabs>
          <w:tab w:val="clear" w:pos="1440"/>
          <w:tab w:val="left" w:pos="851"/>
        </w:tabs>
        <w:ind w:left="0" w:firstLine="624"/>
        <w:jc w:val="both"/>
      </w:pPr>
      <w:r w:rsidRPr="00195A6D">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806A5" w:rsidRPr="00195A6D" w:rsidRDefault="00E806A5" w:rsidP="00E806A5">
      <w:pPr>
        <w:numPr>
          <w:ilvl w:val="0"/>
          <w:numId w:val="5"/>
        </w:numPr>
        <w:tabs>
          <w:tab w:val="clear" w:pos="1440"/>
          <w:tab w:val="left" w:pos="851"/>
        </w:tabs>
        <w:ind w:left="0" w:firstLine="624"/>
        <w:jc w:val="both"/>
      </w:pPr>
      <w:r w:rsidRPr="00195A6D">
        <w:t>обязанности работников в связи с раскрытием и урегулированием конфликта интересов;</w:t>
      </w:r>
    </w:p>
    <w:p w:rsidR="00E806A5" w:rsidRPr="00195A6D" w:rsidRDefault="00E806A5" w:rsidP="00E806A5">
      <w:pPr>
        <w:numPr>
          <w:ilvl w:val="0"/>
          <w:numId w:val="5"/>
        </w:numPr>
        <w:tabs>
          <w:tab w:val="clear" w:pos="1440"/>
          <w:tab w:val="left" w:pos="851"/>
        </w:tabs>
        <w:ind w:left="0" w:firstLine="624"/>
        <w:jc w:val="both"/>
      </w:pPr>
      <w:r w:rsidRPr="00195A6D">
        <w:t>определение лиц, ответственных за прием сведений о возникшем конфликте интересов и рассмотрение этих сведений;</w:t>
      </w:r>
    </w:p>
    <w:p w:rsidR="00E806A5" w:rsidRPr="00195A6D" w:rsidRDefault="00E806A5" w:rsidP="00E806A5">
      <w:pPr>
        <w:numPr>
          <w:ilvl w:val="0"/>
          <w:numId w:val="5"/>
        </w:numPr>
        <w:tabs>
          <w:tab w:val="clear" w:pos="1440"/>
          <w:tab w:val="left" w:pos="851"/>
        </w:tabs>
        <w:ind w:left="0" w:firstLine="624"/>
        <w:jc w:val="both"/>
      </w:pPr>
      <w:r w:rsidRPr="00195A6D">
        <w:t>ответственность работников за несоблюдение положения о конфликте интересов.</w:t>
      </w:r>
    </w:p>
    <w:p w:rsidR="00E806A5" w:rsidRPr="00195A6D" w:rsidRDefault="00E806A5" w:rsidP="00E806A5">
      <w:pPr>
        <w:ind w:firstLine="624"/>
        <w:jc w:val="both"/>
      </w:pPr>
      <w:r w:rsidRPr="00195A6D">
        <w:t xml:space="preserve"> </w:t>
      </w:r>
      <w:r w:rsidR="00024256">
        <w:t>9.4.</w:t>
      </w:r>
      <w:r w:rsidRPr="00195A6D">
        <w:t>В основу работы по управлению конфликтом интересов в организации могут быть положены следующие принципы:</w:t>
      </w:r>
    </w:p>
    <w:p w:rsidR="00E806A5" w:rsidRPr="00195A6D" w:rsidRDefault="00E806A5" w:rsidP="00E806A5">
      <w:pPr>
        <w:numPr>
          <w:ilvl w:val="0"/>
          <w:numId w:val="6"/>
        </w:numPr>
        <w:tabs>
          <w:tab w:val="clear" w:pos="1440"/>
          <w:tab w:val="num" w:pos="851"/>
        </w:tabs>
        <w:ind w:left="0" w:firstLine="624"/>
        <w:jc w:val="both"/>
      </w:pPr>
      <w:r w:rsidRPr="00195A6D">
        <w:t>обязательность раскрытия сведений о реальном или потенциальном конфликте интересов;</w:t>
      </w:r>
    </w:p>
    <w:p w:rsidR="00E806A5" w:rsidRPr="00195A6D" w:rsidRDefault="00E806A5" w:rsidP="00E806A5">
      <w:pPr>
        <w:numPr>
          <w:ilvl w:val="0"/>
          <w:numId w:val="6"/>
        </w:numPr>
        <w:tabs>
          <w:tab w:val="clear" w:pos="1440"/>
          <w:tab w:val="num" w:pos="851"/>
        </w:tabs>
        <w:ind w:left="0" w:firstLine="624"/>
        <w:jc w:val="both"/>
      </w:pPr>
      <w:r w:rsidRPr="00195A6D">
        <w:t xml:space="preserve">индивидуальное рассмотрение и оценка </w:t>
      </w:r>
      <w:r w:rsidR="00C9346E" w:rsidRPr="00195A6D">
        <w:t>репетиционных</w:t>
      </w:r>
      <w:r w:rsidRPr="00195A6D">
        <w:t xml:space="preserve"> рисков для организации при выявлении каждого конфликта интересов и его урегулирование;</w:t>
      </w:r>
    </w:p>
    <w:p w:rsidR="00E806A5" w:rsidRPr="00195A6D" w:rsidRDefault="00E806A5" w:rsidP="00E806A5">
      <w:pPr>
        <w:numPr>
          <w:ilvl w:val="0"/>
          <w:numId w:val="6"/>
        </w:numPr>
        <w:tabs>
          <w:tab w:val="clear" w:pos="1440"/>
          <w:tab w:val="num" w:pos="851"/>
        </w:tabs>
        <w:ind w:left="0" w:firstLine="624"/>
        <w:jc w:val="both"/>
      </w:pPr>
      <w:r w:rsidRPr="00195A6D">
        <w:t>конфиденциальность процесса раскрытия сведений о конфликте интересов и процесса его урегулирования;</w:t>
      </w:r>
    </w:p>
    <w:p w:rsidR="00E806A5" w:rsidRPr="00195A6D" w:rsidRDefault="00E806A5" w:rsidP="00E806A5">
      <w:pPr>
        <w:numPr>
          <w:ilvl w:val="0"/>
          <w:numId w:val="6"/>
        </w:numPr>
        <w:tabs>
          <w:tab w:val="clear" w:pos="1440"/>
          <w:tab w:val="num" w:pos="851"/>
        </w:tabs>
        <w:ind w:left="0" w:firstLine="624"/>
        <w:jc w:val="both"/>
      </w:pPr>
      <w:r w:rsidRPr="00195A6D">
        <w:t>соблюдение баланса интересов организации и работника при урегулировании конфликта интересов;</w:t>
      </w:r>
    </w:p>
    <w:p w:rsidR="00E806A5" w:rsidRPr="00195A6D" w:rsidRDefault="00E806A5" w:rsidP="00E806A5">
      <w:pPr>
        <w:numPr>
          <w:ilvl w:val="0"/>
          <w:numId w:val="6"/>
        </w:numPr>
        <w:tabs>
          <w:tab w:val="clear" w:pos="1440"/>
          <w:tab w:val="num" w:pos="851"/>
        </w:tabs>
        <w:ind w:left="0" w:firstLine="624"/>
        <w:jc w:val="both"/>
      </w:pPr>
      <w:r w:rsidRPr="00195A6D">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806A5" w:rsidRPr="00195A6D" w:rsidRDefault="00024256" w:rsidP="00E806A5">
      <w:pPr>
        <w:ind w:firstLine="624"/>
        <w:jc w:val="both"/>
      </w:pPr>
      <w:r>
        <w:t>9.5.</w:t>
      </w:r>
      <w:r w:rsidR="00E806A5" w:rsidRPr="00195A6D">
        <w:t>Обязанности работников в связи с раскрытием и урегулированием конфликта интересов:</w:t>
      </w:r>
    </w:p>
    <w:p w:rsidR="00E806A5" w:rsidRPr="00195A6D" w:rsidRDefault="00E806A5" w:rsidP="00E806A5">
      <w:pPr>
        <w:ind w:firstLine="624"/>
        <w:jc w:val="both"/>
      </w:pPr>
      <w:r w:rsidRPr="00195A6D">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806A5" w:rsidRPr="00195A6D" w:rsidRDefault="00E806A5" w:rsidP="00E806A5">
      <w:pPr>
        <w:numPr>
          <w:ilvl w:val="0"/>
          <w:numId w:val="7"/>
        </w:numPr>
        <w:tabs>
          <w:tab w:val="clear" w:pos="1440"/>
          <w:tab w:val="num" w:pos="851"/>
        </w:tabs>
        <w:ind w:left="0" w:firstLine="624"/>
        <w:jc w:val="both"/>
      </w:pPr>
      <w:r w:rsidRPr="00195A6D">
        <w:t>избегать (по возможности) ситуаций и обстоятельств, которые могут привести к конфликту интересов;</w:t>
      </w:r>
    </w:p>
    <w:p w:rsidR="00E806A5" w:rsidRPr="00195A6D" w:rsidRDefault="00E806A5" w:rsidP="00E806A5">
      <w:pPr>
        <w:numPr>
          <w:ilvl w:val="0"/>
          <w:numId w:val="7"/>
        </w:numPr>
        <w:tabs>
          <w:tab w:val="clear" w:pos="1440"/>
          <w:tab w:val="num" w:pos="851"/>
        </w:tabs>
        <w:ind w:left="0" w:firstLine="624"/>
        <w:jc w:val="both"/>
      </w:pPr>
      <w:r w:rsidRPr="00195A6D">
        <w:t>раскрывать возникший (реальный) или потенциальный конфликт интересов;</w:t>
      </w:r>
    </w:p>
    <w:p w:rsidR="00E806A5" w:rsidRPr="00195A6D" w:rsidRDefault="00E806A5" w:rsidP="00E806A5">
      <w:pPr>
        <w:numPr>
          <w:ilvl w:val="0"/>
          <w:numId w:val="7"/>
        </w:numPr>
        <w:tabs>
          <w:tab w:val="clear" w:pos="1440"/>
          <w:tab w:val="num" w:pos="851"/>
        </w:tabs>
        <w:ind w:left="0" w:firstLine="624"/>
        <w:jc w:val="both"/>
      </w:pPr>
      <w:r w:rsidRPr="00195A6D">
        <w:t>содействовать урегулированию возникшего конфликта интересов.</w:t>
      </w:r>
    </w:p>
    <w:p w:rsidR="00E806A5" w:rsidRPr="00195A6D" w:rsidRDefault="00E806A5" w:rsidP="00E806A5">
      <w:pPr>
        <w:ind w:firstLine="624"/>
        <w:jc w:val="both"/>
      </w:pPr>
      <w:r w:rsidRPr="00195A6D">
        <w:t xml:space="preserve">  </w:t>
      </w:r>
      <w:r w:rsidR="00024256">
        <w:t>9.6.</w:t>
      </w:r>
      <w:r w:rsidRPr="00195A6D">
        <w:t>В организации возможно установление различных видов раскрытия конфликта интересов, в том числе:</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раскрытие сведений о конфликте интересов при приеме на работу;</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раскрытие сведений о конфликте интересов при назначении на новую должность;</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 xml:space="preserve">разовое раскрытие сведений по мере возникновения ситуаций конфликта </w:t>
      </w:r>
      <w:r w:rsidRPr="00195A6D">
        <w:lastRenderedPageBreak/>
        <w:t>интересов.</w:t>
      </w:r>
    </w:p>
    <w:p w:rsidR="00E806A5" w:rsidRPr="00195A6D" w:rsidRDefault="00024256" w:rsidP="00E806A5">
      <w:pPr>
        <w:ind w:firstLine="624"/>
        <w:jc w:val="both"/>
      </w:pPr>
      <w:r>
        <w:t>9.7.</w:t>
      </w:r>
      <w:r w:rsidR="00E806A5" w:rsidRPr="00195A6D">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806A5" w:rsidRPr="00195A6D" w:rsidRDefault="00E806A5" w:rsidP="00E806A5">
      <w:pPr>
        <w:ind w:firstLine="624"/>
        <w:jc w:val="both"/>
      </w:pPr>
      <w:r w:rsidRPr="00195A6D">
        <w:t xml:space="preserve"> </w:t>
      </w:r>
      <w:r w:rsidR="00024256">
        <w:t>9.10.</w:t>
      </w:r>
      <w:r w:rsidRPr="00195A6D">
        <w:t>Учреждение  берёт на себя обязательство конфиденциального рассмотрения представленных сведений и урегулирования конфликта интересов.</w:t>
      </w:r>
    </w:p>
    <w:p w:rsidR="00E806A5" w:rsidRPr="00195A6D" w:rsidRDefault="00024256" w:rsidP="00E806A5">
      <w:pPr>
        <w:ind w:firstLine="624"/>
        <w:jc w:val="both"/>
      </w:pPr>
      <w:r>
        <w:t>9.11.</w:t>
      </w:r>
      <w:r w:rsidR="00E806A5" w:rsidRPr="00195A6D">
        <w:t>Поступившая информация должна быть тщательно проверена уполномоченным на это должностным лицом</w:t>
      </w:r>
      <w:r w:rsidR="00E806A5" w:rsidRPr="00195A6D">
        <w:rPr>
          <w:lang w:eastAsia="en-US"/>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00E806A5" w:rsidRPr="00195A6D">
        <w:t xml:space="preserve">. Следует иметь в виду, что в итоге этой работы учреждение может </w:t>
      </w:r>
      <w:r w:rsidR="00B70A89" w:rsidRPr="00195A6D">
        <w:t>прийти</w:t>
      </w:r>
      <w:r w:rsidR="00E806A5" w:rsidRPr="00195A6D">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r w:rsidR="00B70A89" w:rsidRPr="00195A6D">
        <w:t>прийти</w:t>
      </w:r>
      <w:r w:rsidR="00E806A5" w:rsidRPr="00195A6D">
        <w:t xml:space="preserve"> к выводу, что конфликт интересов имеет место, и использовать различные способы его разрешения, в том числе:</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ограничение доступа работника к конкретной информации, которая может затрагивать личные интересы работника;</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 xml:space="preserve">добровольный отказ работника </w:t>
      </w:r>
      <w:r w:rsidR="000D7225">
        <w:t>Учреждения</w:t>
      </w:r>
      <w:r w:rsidRPr="00195A6D">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пересмотр и изменение функциональных обязанностей работника;</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временное отстранение работника от должности, если его личные интересы входят в противоречие с функциональными обязанностями;</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перевод работника на должность, предусматривающую выполнение функциональных обязанностей, не связанных с конфликтом интересов;</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передача работником принадлежащего ему имущества, являющегося основой возникновения конфликта интересов, в доверительное управление;</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отказ работника от своего личного интереса, порождающего конфликт с интересами организации;</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увольнение работника из организации по инициативе работника;</w:t>
      </w:r>
    </w:p>
    <w:p w:rsidR="00E806A5" w:rsidRPr="00195A6D" w:rsidRDefault="00E806A5" w:rsidP="00E806A5">
      <w:pPr>
        <w:widowControl w:val="0"/>
        <w:numPr>
          <w:ilvl w:val="0"/>
          <w:numId w:val="9"/>
        </w:numPr>
        <w:tabs>
          <w:tab w:val="clear" w:pos="1440"/>
          <w:tab w:val="left" w:pos="851"/>
          <w:tab w:val="num" w:pos="1080"/>
        </w:tabs>
        <w:autoSpaceDE w:val="0"/>
        <w:autoSpaceDN w:val="0"/>
        <w:adjustRightInd w:val="0"/>
        <w:ind w:left="0" w:firstLine="624"/>
        <w:contextualSpacing/>
        <w:jc w:val="both"/>
      </w:pPr>
      <w:r w:rsidRPr="00195A6D">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806A5" w:rsidRPr="00195A6D" w:rsidRDefault="00024256" w:rsidP="00E806A5">
      <w:pPr>
        <w:widowControl w:val="0"/>
        <w:tabs>
          <w:tab w:val="left" w:pos="720"/>
        </w:tabs>
        <w:autoSpaceDE w:val="0"/>
        <w:autoSpaceDN w:val="0"/>
        <w:adjustRightInd w:val="0"/>
        <w:ind w:firstLine="624"/>
        <w:contextualSpacing/>
        <w:jc w:val="both"/>
      </w:pPr>
      <w:r>
        <w:t>9.12.</w:t>
      </w:r>
      <w:r w:rsidR="00E806A5" w:rsidRPr="00195A6D">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806A5" w:rsidRPr="00195A6D" w:rsidRDefault="00024256" w:rsidP="00E806A5">
      <w:pPr>
        <w:ind w:firstLine="624"/>
        <w:jc w:val="both"/>
      </w:pPr>
      <w:r>
        <w:t>9.13.</w:t>
      </w:r>
      <w:r w:rsidR="00E806A5" w:rsidRPr="00195A6D">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E806A5" w:rsidRPr="00195A6D" w:rsidRDefault="00E806A5" w:rsidP="00E806A5">
      <w:pPr>
        <w:ind w:firstLine="624"/>
        <w:jc w:val="both"/>
      </w:pPr>
      <w:r w:rsidRPr="00195A6D">
        <w:t xml:space="preserve"> </w:t>
      </w:r>
      <w:r w:rsidR="00024256">
        <w:t>9.14.</w:t>
      </w:r>
      <w:r w:rsidRPr="00195A6D">
        <w:t xml:space="preserve"> Ответственными за прием сведений о возникающих (имеющихся) конфликтах интересов  является  непосредственно заведующий учреждением. Рассмотрение полученной информации целесообразно проводить коллегиально </w:t>
      </w:r>
    </w:p>
    <w:p w:rsidR="00E806A5" w:rsidRPr="00195A6D" w:rsidRDefault="00024256" w:rsidP="00E806A5">
      <w:pPr>
        <w:pStyle w:val="2"/>
        <w:rPr>
          <w:b w:val="0"/>
          <w:i w:val="0"/>
          <w:sz w:val="24"/>
          <w:szCs w:val="24"/>
        </w:rPr>
      </w:pPr>
      <w:r>
        <w:rPr>
          <w:b w:val="0"/>
          <w:i w:val="0"/>
          <w:sz w:val="24"/>
          <w:szCs w:val="24"/>
        </w:rPr>
        <w:t xml:space="preserve">9.15. </w:t>
      </w:r>
      <w:r w:rsidR="00E806A5" w:rsidRPr="00195A6D">
        <w:rPr>
          <w:b w:val="0"/>
          <w:i w:val="0"/>
          <w:sz w:val="24"/>
          <w:szCs w:val="24"/>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t>коррупция в государственном и частном секторах экономики (теоретическая);</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t xml:space="preserve">юридическая ответственность за совершение коррупционных правонарушений; </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lastRenderedPageBreak/>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t>выявление и разрешение конфликта интересов при выполнении трудовых обязанностей (прикладная);</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806A5" w:rsidRPr="00195A6D" w:rsidRDefault="00E806A5" w:rsidP="00E806A5">
      <w:pPr>
        <w:pStyle w:val="a3"/>
        <w:numPr>
          <w:ilvl w:val="0"/>
          <w:numId w:val="10"/>
        </w:numPr>
        <w:tabs>
          <w:tab w:val="clear" w:pos="1440"/>
          <w:tab w:val="num" w:pos="851"/>
        </w:tabs>
        <w:ind w:left="0" w:firstLine="624"/>
        <w:contextualSpacing w:val="0"/>
        <w:jc w:val="both"/>
      </w:pPr>
      <w:r w:rsidRPr="00195A6D">
        <w:t>взаимодействие с правоохранительными органами по вопросам профилактики и противодействия коррупции (прикладная).</w:t>
      </w:r>
    </w:p>
    <w:p w:rsidR="00E806A5" w:rsidRPr="00195A6D" w:rsidRDefault="00E806A5" w:rsidP="00E806A5">
      <w:pPr>
        <w:pStyle w:val="a3"/>
        <w:ind w:left="0" w:firstLine="624"/>
        <w:contextualSpacing w:val="0"/>
        <w:jc w:val="both"/>
      </w:pPr>
      <w:r w:rsidRPr="00195A6D">
        <w:t>Возможны следующие виды обучения:</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обучение по вопросам профилактики и противодействия коррупции непосредственно после приема на работу;</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806A5" w:rsidRPr="00195A6D" w:rsidRDefault="00E806A5" w:rsidP="00E806A5">
      <w:pPr>
        <w:widowControl w:val="0"/>
        <w:numPr>
          <w:ilvl w:val="0"/>
          <w:numId w:val="8"/>
        </w:numPr>
        <w:tabs>
          <w:tab w:val="clear" w:pos="1440"/>
          <w:tab w:val="left" w:pos="851"/>
        </w:tabs>
        <w:autoSpaceDE w:val="0"/>
        <w:autoSpaceDN w:val="0"/>
        <w:adjustRightInd w:val="0"/>
        <w:ind w:left="0" w:firstLine="624"/>
        <w:contextualSpacing/>
        <w:jc w:val="both"/>
      </w:pPr>
      <w:r w:rsidRPr="00195A6D">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806A5" w:rsidRPr="00195A6D" w:rsidRDefault="00024256" w:rsidP="00E806A5">
      <w:pPr>
        <w:pStyle w:val="a3"/>
        <w:ind w:left="0" w:firstLine="624"/>
        <w:contextualSpacing w:val="0"/>
        <w:jc w:val="both"/>
      </w:pPr>
      <w:r>
        <w:t>9.17.</w:t>
      </w:r>
      <w:r w:rsidR="00E806A5" w:rsidRPr="00195A6D">
        <w:t xml:space="preserve">Консультирование по вопросам противодействия коррупции обычно осуществляется в индивидуальном порядке.  </w:t>
      </w:r>
    </w:p>
    <w:p w:rsidR="00E806A5" w:rsidRPr="00195A6D" w:rsidRDefault="00E806A5" w:rsidP="00E806A5">
      <w:pPr>
        <w:pStyle w:val="2"/>
        <w:rPr>
          <w:b w:val="0"/>
          <w:i w:val="0"/>
          <w:sz w:val="24"/>
          <w:szCs w:val="24"/>
        </w:rPr>
      </w:pPr>
      <w:r w:rsidRPr="00195A6D">
        <w:rPr>
          <w:b w:val="0"/>
          <w:i w:val="0"/>
          <w:sz w:val="24"/>
          <w:szCs w:val="24"/>
        </w:rPr>
        <w:t xml:space="preserve"> </w:t>
      </w:r>
      <w:r w:rsidR="00024256">
        <w:rPr>
          <w:b w:val="0"/>
          <w:i w:val="0"/>
          <w:sz w:val="24"/>
          <w:szCs w:val="24"/>
        </w:rPr>
        <w:t>9.18.</w:t>
      </w:r>
      <w:r w:rsidRPr="00195A6D">
        <w:rPr>
          <w:b w:val="0"/>
          <w:i w:val="0"/>
          <w:sz w:val="24"/>
          <w:szCs w:val="24"/>
        </w:rPr>
        <w:t xml:space="preserve">Федеральным законом от 6 декабря 2011 г. № 402-ФЗ </w:t>
      </w:r>
      <w:r w:rsidRPr="00195A6D">
        <w:rPr>
          <w:b w:val="0"/>
          <w:i w:val="0"/>
          <w:sz w:val="24"/>
          <w:szCs w:val="24"/>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E806A5" w:rsidRPr="00195A6D" w:rsidRDefault="00024256" w:rsidP="00E806A5">
      <w:pPr>
        <w:ind w:firstLine="624"/>
        <w:jc w:val="both"/>
      </w:pPr>
      <w:r>
        <w:t>9.19.</w:t>
      </w:r>
      <w:r w:rsidR="00E806A5" w:rsidRPr="00195A6D">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E806A5" w:rsidRPr="00195A6D" w:rsidRDefault="00E806A5" w:rsidP="00E806A5">
      <w:pPr>
        <w:numPr>
          <w:ilvl w:val="0"/>
          <w:numId w:val="11"/>
        </w:numPr>
        <w:tabs>
          <w:tab w:val="clear" w:pos="1440"/>
          <w:tab w:val="num" w:pos="851"/>
        </w:tabs>
        <w:ind w:left="0" w:firstLine="624"/>
        <w:jc w:val="both"/>
      </w:pPr>
      <w:r w:rsidRPr="00195A6D">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806A5" w:rsidRPr="00195A6D" w:rsidRDefault="00E806A5" w:rsidP="00E806A5">
      <w:pPr>
        <w:numPr>
          <w:ilvl w:val="0"/>
          <w:numId w:val="11"/>
        </w:numPr>
        <w:tabs>
          <w:tab w:val="clear" w:pos="1440"/>
          <w:tab w:val="num" w:pos="851"/>
        </w:tabs>
        <w:ind w:left="0" w:firstLine="624"/>
        <w:jc w:val="both"/>
      </w:pPr>
      <w:r w:rsidRPr="00195A6D">
        <w:t>контроль документирования операций хозяйственной деятельности организации;</w:t>
      </w:r>
    </w:p>
    <w:p w:rsidR="00E806A5" w:rsidRPr="00195A6D" w:rsidRDefault="00E806A5" w:rsidP="00E806A5">
      <w:pPr>
        <w:numPr>
          <w:ilvl w:val="0"/>
          <w:numId w:val="11"/>
        </w:numPr>
        <w:tabs>
          <w:tab w:val="clear" w:pos="1440"/>
          <w:tab w:val="num" w:pos="851"/>
        </w:tabs>
        <w:ind w:left="0" w:firstLine="624"/>
        <w:jc w:val="both"/>
      </w:pPr>
      <w:r w:rsidRPr="00195A6D">
        <w:t>проверка экономической обоснованности осуществляемых операций в сферах коррупционного риска.</w:t>
      </w:r>
    </w:p>
    <w:p w:rsidR="00E806A5" w:rsidRPr="00195A6D" w:rsidRDefault="00E806A5" w:rsidP="00E806A5">
      <w:pPr>
        <w:ind w:firstLine="624"/>
        <w:jc w:val="both"/>
      </w:pPr>
      <w:r w:rsidRPr="00195A6D">
        <w:t xml:space="preserve"> </w:t>
      </w:r>
      <w:r w:rsidR="00024256">
        <w:t>9.</w:t>
      </w:r>
      <w:proofErr w:type="gramStart"/>
      <w:r w:rsidR="00024256">
        <w:t>20.</w:t>
      </w:r>
      <w:r w:rsidRPr="00195A6D">
        <w:t>Контроль</w:t>
      </w:r>
      <w:proofErr w:type="gramEnd"/>
      <w:r w:rsidRPr="00195A6D">
        <w:t xml:space="preserve">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B70A89" w:rsidRDefault="00B70A89" w:rsidP="00E806A5">
      <w:pPr>
        <w:jc w:val="both"/>
        <w:rPr>
          <w:b/>
        </w:rPr>
      </w:pPr>
    </w:p>
    <w:p w:rsidR="00E806A5" w:rsidRPr="00195A6D" w:rsidRDefault="000D7225" w:rsidP="00E806A5">
      <w:pPr>
        <w:jc w:val="both"/>
        <w:rPr>
          <w:b/>
        </w:rPr>
      </w:pPr>
      <w:r>
        <w:rPr>
          <w:b/>
        </w:rPr>
        <w:lastRenderedPageBreak/>
        <w:t>10</w:t>
      </w:r>
      <w:r w:rsidR="00E806A5" w:rsidRPr="00195A6D">
        <w:rPr>
          <w:b/>
        </w:rPr>
        <w:t>.Порядок пересмотра и внесения изменений в антикоррупционную политику организации</w:t>
      </w:r>
    </w:p>
    <w:p w:rsidR="00E806A5" w:rsidRPr="00195A6D" w:rsidRDefault="00E806A5" w:rsidP="00E806A5">
      <w:pPr>
        <w:jc w:val="both"/>
      </w:pPr>
      <w:r w:rsidRPr="00195A6D">
        <w:t xml:space="preserve">      </w:t>
      </w:r>
      <w:r w:rsidR="00024256">
        <w:t>10.1.</w:t>
      </w:r>
      <w:r w:rsidRPr="00195A6D">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E806A5" w:rsidRPr="00195A6D" w:rsidRDefault="00E806A5" w:rsidP="00E806A5"/>
    <w:p w:rsidR="00E806A5" w:rsidRPr="00195A6D" w:rsidRDefault="00E806A5" w:rsidP="00E806A5"/>
    <w:p w:rsidR="007760DC" w:rsidRPr="00195A6D" w:rsidRDefault="007760DC"/>
    <w:sectPr w:rsidR="007760DC" w:rsidRPr="00195A6D" w:rsidSect="00B70A8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3781EAC"/>
    <w:multiLevelType w:val="hybridMultilevel"/>
    <w:tmpl w:val="FD789468"/>
    <w:lvl w:ilvl="0" w:tplc="F90E47D8">
      <w:start w:val="1"/>
      <w:numFmt w:val="decimal"/>
      <w:lvlText w:val="%1."/>
      <w:lvlJc w:val="left"/>
      <w:pPr>
        <w:tabs>
          <w:tab w:val="num" w:pos="928"/>
        </w:tabs>
        <w:ind w:left="928" w:hanging="360"/>
      </w:pPr>
      <w:rPr>
        <w:rFonts w:ascii="Times New Roman" w:eastAsia="Times New Roman" w:hAnsi="Times New Roman" w:cs="Times New Roman"/>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3DF6B04"/>
    <w:multiLevelType w:val="hybridMultilevel"/>
    <w:tmpl w:val="2DF2E6AE"/>
    <w:lvl w:ilvl="0" w:tplc="9FE47B00">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BDE066A"/>
    <w:multiLevelType w:val="hybridMultilevel"/>
    <w:tmpl w:val="9C4807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2"/>
  </w:num>
  <w:num w:numId="3">
    <w:abstractNumId w:val="3"/>
  </w:num>
  <w:num w:numId="4">
    <w:abstractNumId w:val="11"/>
  </w:num>
  <w:num w:numId="5">
    <w:abstractNumId w:val="9"/>
  </w:num>
  <w:num w:numId="6">
    <w:abstractNumId w:val="12"/>
  </w:num>
  <w:num w:numId="7">
    <w:abstractNumId w:val="1"/>
  </w:num>
  <w:num w:numId="8">
    <w:abstractNumId w:val="13"/>
  </w:num>
  <w:num w:numId="9">
    <w:abstractNumId w:val="0"/>
  </w:num>
  <w:num w:numId="10">
    <w:abstractNumId w:val="5"/>
  </w:num>
  <w:num w:numId="11">
    <w:abstractNumId w:val="6"/>
  </w:num>
  <w:num w:numId="12">
    <w:abstractNumId w:val="8"/>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806A5"/>
    <w:rsid w:val="00024256"/>
    <w:rsid w:val="00044340"/>
    <w:rsid w:val="000843F6"/>
    <w:rsid w:val="000D7225"/>
    <w:rsid w:val="00191E61"/>
    <w:rsid w:val="00195A6D"/>
    <w:rsid w:val="002B1127"/>
    <w:rsid w:val="003C073F"/>
    <w:rsid w:val="004648E5"/>
    <w:rsid w:val="005407D3"/>
    <w:rsid w:val="006712C0"/>
    <w:rsid w:val="00691437"/>
    <w:rsid w:val="0072531B"/>
    <w:rsid w:val="0075623B"/>
    <w:rsid w:val="007760DC"/>
    <w:rsid w:val="007F2005"/>
    <w:rsid w:val="00920A16"/>
    <w:rsid w:val="00942C63"/>
    <w:rsid w:val="00B70A89"/>
    <w:rsid w:val="00C9346E"/>
    <w:rsid w:val="00DE2221"/>
    <w:rsid w:val="00E806A5"/>
    <w:rsid w:val="00EA674F"/>
    <w:rsid w:val="00FF7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7D4A83"/>
  <w15:docId w15:val="{77C2EEE3-88B2-4287-B80E-2A989100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6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806A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806A5"/>
    <w:pPr>
      <w:keepNext/>
      <w:ind w:firstLine="6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06A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806A5"/>
    <w:rPr>
      <w:rFonts w:ascii="Times New Roman" w:eastAsia="Times New Roman" w:hAnsi="Times New Roman" w:cs="Times New Roman"/>
      <w:b/>
      <w:bCs/>
      <w:i/>
      <w:iCs/>
      <w:sz w:val="28"/>
      <w:szCs w:val="28"/>
      <w:lang w:eastAsia="ru-RU"/>
    </w:rPr>
  </w:style>
  <w:style w:type="paragraph" w:styleId="a3">
    <w:name w:val="List Paragraph"/>
    <w:basedOn w:val="a"/>
    <w:uiPriority w:val="99"/>
    <w:qFormat/>
    <w:rsid w:val="00E806A5"/>
    <w:pPr>
      <w:ind w:left="720"/>
      <w:contextualSpacing/>
    </w:pPr>
  </w:style>
  <w:style w:type="paragraph" w:customStyle="1" w:styleId="11">
    <w:name w:val="Абзац списка1"/>
    <w:basedOn w:val="a"/>
    <w:uiPriority w:val="99"/>
    <w:rsid w:val="00E806A5"/>
    <w:pPr>
      <w:ind w:left="720"/>
      <w:contextualSpacing/>
    </w:pPr>
  </w:style>
  <w:style w:type="paragraph" w:customStyle="1" w:styleId="Default">
    <w:name w:val="Default"/>
    <w:rsid w:val="00E806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EA674F"/>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EA674F"/>
    <w:pPr>
      <w:shd w:val="clear" w:color="auto" w:fill="FFFFFF"/>
      <w:spacing w:line="269" w:lineRule="exact"/>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12</Pages>
  <Words>4494</Words>
  <Characters>25620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Света</cp:lastModifiedBy>
  <cp:revision>16</cp:revision>
  <dcterms:created xsi:type="dcterms:W3CDTF">2016-11-08T05:31:00Z</dcterms:created>
  <dcterms:modified xsi:type="dcterms:W3CDTF">2021-08-19T17:51:00Z</dcterms:modified>
</cp:coreProperties>
</file>