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33" w:rsidRDefault="00155F33" w:rsidP="00155F3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D1704"/>
        </w:rPr>
      </w:pPr>
      <w:r>
        <w:rPr>
          <w:b/>
          <w:bCs/>
          <w:color w:val="2D1704"/>
        </w:rPr>
        <w:t xml:space="preserve"> </w:t>
      </w:r>
    </w:p>
    <w:p w:rsidR="00155F33" w:rsidRPr="00070649" w:rsidRDefault="00070649" w:rsidP="00070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649">
        <w:rPr>
          <w:rFonts w:ascii="Times New Roman" w:hAnsi="Times New Roman" w:cs="Times New Roman"/>
          <w:b/>
          <w:sz w:val="24"/>
          <w:szCs w:val="24"/>
        </w:rPr>
        <w:t>м</w:t>
      </w:r>
      <w:r w:rsidR="00155F33" w:rsidRPr="00070649"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 учреждение </w:t>
      </w:r>
    </w:p>
    <w:p w:rsidR="00070649" w:rsidRPr="00070649" w:rsidRDefault="00155F33" w:rsidP="00070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649">
        <w:rPr>
          <w:rFonts w:ascii="Times New Roman" w:hAnsi="Times New Roman" w:cs="Times New Roman"/>
          <w:b/>
          <w:sz w:val="24"/>
          <w:szCs w:val="24"/>
        </w:rPr>
        <w:t xml:space="preserve">№ 84 «Восход» города Калуги </w:t>
      </w:r>
      <w:r w:rsidR="000706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649" w:rsidRPr="00070649" w:rsidRDefault="00070649" w:rsidP="00070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649">
        <w:rPr>
          <w:rFonts w:ascii="Times New Roman" w:hAnsi="Times New Roman" w:cs="Times New Roman"/>
          <w:b/>
          <w:sz w:val="24"/>
          <w:szCs w:val="24"/>
        </w:rPr>
        <w:t xml:space="preserve">(МБДОУ № 84 «Восход» </w:t>
      </w:r>
      <w:r w:rsidRPr="00070649">
        <w:rPr>
          <w:rFonts w:ascii="Times New Roman" w:hAnsi="Times New Roman" w:cs="Times New Roman"/>
          <w:b/>
          <w:sz w:val="24"/>
          <w:szCs w:val="24"/>
        </w:rPr>
        <w:t>г. Калуги</w:t>
      </w:r>
      <w:r w:rsidRPr="00070649">
        <w:rPr>
          <w:rFonts w:ascii="Times New Roman" w:hAnsi="Times New Roman" w:cs="Times New Roman"/>
          <w:b/>
          <w:sz w:val="24"/>
          <w:szCs w:val="24"/>
        </w:rPr>
        <w:t>)</w:t>
      </w:r>
    </w:p>
    <w:p w:rsidR="00155F33" w:rsidRPr="00155F33" w:rsidRDefault="00155F33" w:rsidP="00155F3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155F33" w:rsidRPr="00155F33" w:rsidRDefault="00155F33" w:rsidP="00155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  <w:gridCol w:w="446"/>
      </w:tblGrid>
      <w:tr w:rsidR="00155F33" w:rsidRPr="00155F33" w:rsidTr="0066612A">
        <w:trPr>
          <w:trHeight w:val="10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9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232"/>
            </w:tblGrid>
            <w:tr w:rsidR="00155F33" w:rsidRPr="00155F33" w:rsidTr="0066612A">
              <w:trPr>
                <w:trHeight w:val="1984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zh-CN"/>
                    </w:rPr>
                    <w:t xml:space="preserve">  </w:t>
                  </w: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    </w:t>
                  </w:r>
                  <w:r w:rsidR="0007064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Утверждено</w:t>
                  </w:r>
                  <w:r w:rsidR="0007064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    приказом заведующего </w:t>
                  </w: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    МБДОУ № 84 «Восход» </w:t>
                  </w:r>
                  <w:proofErr w:type="spellStart"/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г.Калуги</w:t>
                  </w:r>
                  <w:proofErr w:type="spellEnd"/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    от 31.10.2016 г. №  226-01 /ОД</w:t>
                  </w: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:rsidR="00155F33" w:rsidRPr="00155F33" w:rsidRDefault="00155F33" w:rsidP="00155F33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155F3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            </w:t>
                  </w:r>
                </w:p>
              </w:tc>
            </w:tr>
          </w:tbl>
          <w:p w:rsidR="00155F33" w:rsidRPr="00155F33" w:rsidRDefault="00155F33" w:rsidP="00155F3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F33" w:rsidRPr="00155F33" w:rsidRDefault="00155F33" w:rsidP="00155F3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155F33" w:rsidRPr="00155F33" w:rsidRDefault="00155F33" w:rsidP="00155F33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55F33"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eastAsia="zh-CN"/>
        </w:rPr>
        <w:t xml:space="preserve"> </w:t>
      </w: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sz w:val="28"/>
          <w:szCs w:val="28"/>
        </w:rPr>
      </w:pPr>
      <w:r w:rsidRPr="00155F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F33" w:rsidRPr="00155F33" w:rsidRDefault="00155F33" w:rsidP="00155F33">
      <w:pPr>
        <w:pStyle w:val="a3"/>
        <w:shd w:val="clear" w:color="auto" w:fill="FFFFFF"/>
        <w:jc w:val="center"/>
        <w:rPr>
          <w:sz w:val="28"/>
          <w:szCs w:val="28"/>
        </w:rPr>
      </w:pPr>
      <w:r w:rsidRPr="00155F33">
        <w:rPr>
          <w:b/>
          <w:bCs/>
          <w:sz w:val="28"/>
          <w:szCs w:val="28"/>
        </w:rPr>
        <w:t>о конфликте интересов работников</w:t>
      </w: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r w:rsidRPr="00155F33">
        <w:rPr>
          <w:rFonts w:ascii="Times New Roman" w:hAnsi="Times New Roman" w:cs="Times New Roman"/>
          <w:b/>
          <w:sz w:val="28"/>
          <w:szCs w:val="28"/>
        </w:rPr>
        <w:t>№ 84 «Восход»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5F33">
        <w:rPr>
          <w:rFonts w:ascii="Times New Roman" w:hAnsi="Times New Roman" w:cs="Times New Roman"/>
          <w:b/>
          <w:sz w:val="28"/>
          <w:szCs w:val="28"/>
        </w:rPr>
        <w:t xml:space="preserve"> Калуги»</w:t>
      </w: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155F33" w:rsidP="00155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33" w:rsidRPr="00155F33" w:rsidRDefault="00487F5B" w:rsidP="00487F5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32FF7" w:rsidRDefault="00155F33" w:rsidP="00070649">
      <w:pPr>
        <w:pStyle w:val="20"/>
        <w:shd w:val="clear" w:color="auto" w:fill="auto"/>
        <w:spacing w:line="240" w:lineRule="auto"/>
        <w:ind w:left="3840"/>
        <w:rPr>
          <w:b/>
          <w:sz w:val="24"/>
          <w:szCs w:val="24"/>
        </w:rPr>
      </w:pPr>
      <w:proofErr w:type="spellStart"/>
      <w:r w:rsidRPr="00070649">
        <w:rPr>
          <w:b/>
          <w:sz w:val="24"/>
          <w:szCs w:val="24"/>
        </w:rPr>
        <w:t>г.Калуга</w:t>
      </w:r>
      <w:proofErr w:type="spellEnd"/>
      <w:r w:rsidRPr="00070649">
        <w:rPr>
          <w:b/>
          <w:sz w:val="24"/>
          <w:szCs w:val="24"/>
        </w:rPr>
        <w:t xml:space="preserve">, </w:t>
      </w:r>
    </w:p>
    <w:p w:rsidR="00155F33" w:rsidRPr="00070649" w:rsidRDefault="00332FF7" w:rsidP="00070649">
      <w:pPr>
        <w:pStyle w:val="20"/>
        <w:shd w:val="clear" w:color="auto" w:fill="auto"/>
        <w:spacing w:line="240" w:lineRule="auto"/>
        <w:ind w:left="38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0" w:name="_GoBack"/>
      <w:bookmarkEnd w:id="0"/>
      <w:r w:rsidR="00070649" w:rsidRPr="00070649">
        <w:rPr>
          <w:b/>
          <w:sz w:val="24"/>
          <w:szCs w:val="24"/>
        </w:rPr>
        <w:t>2016</w:t>
      </w:r>
    </w:p>
    <w:p w:rsidR="00155F33" w:rsidRPr="00070649" w:rsidRDefault="00155F33" w:rsidP="00155F33">
      <w:pPr>
        <w:pStyle w:val="20"/>
        <w:shd w:val="clear" w:color="auto" w:fill="auto"/>
        <w:ind w:left="3840"/>
        <w:rPr>
          <w:b/>
          <w:sz w:val="24"/>
          <w:szCs w:val="24"/>
        </w:rPr>
      </w:pPr>
      <w:r w:rsidRPr="00070649">
        <w:rPr>
          <w:b/>
          <w:sz w:val="24"/>
          <w:szCs w:val="24"/>
        </w:rPr>
        <w:lastRenderedPageBreak/>
        <w:t xml:space="preserve">     </w:t>
      </w:r>
    </w:p>
    <w:p w:rsidR="00155F33" w:rsidRPr="00155F33" w:rsidRDefault="00155F33" w:rsidP="00155F33">
      <w:pPr>
        <w:tabs>
          <w:tab w:val="left" w:pos="0"/>
          <w:tab w:val="left" w:pos="426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F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45F02" w:rsidRPr="00B45F02" w:rsidRDefault="00487F5B" w:rsidP="00487F5B">
      <w:pPr>
        <w:pStyle w:val="a3"/>
        <w:shd w:val="clear" w:color="auto" w:fill="FFFFFF"/>
        <w:jc w:val="both"/>
        <w:rPr>
          <w:color w:val="2D1704"/>
        </w:rPr>
      </w:pPr>
      <w:r>
        <w:rPr>
          <w:b/>
          <w:bCs/>
          <w:color w:val="2D1704"/>
        </w:rPr>
        <w:t xml:space="preserve">  </w:t>
      </w:r>
    </w:p>
    <w:p w:rsidR="00B45F02" w:rsidRPr="00B45F02" w:rsidRDefault="00B45F02" w:rsidP="00B45F02">
      <w:pPr>
        <w:pStyle w:val="a3"/>
        <w:shd w:val="clear" w:color="auto" w:fill="FFFFFF"/>
        <w:jc w:val="center"/>
        <w:rPr>
          <w:color w:val="2D1704"/>
        </w:rPr>
      </w:pPr>
      <w:r w:rsidRPr="00B45F02">
        <w:rPr>
          <w:b/>
          <w:bCs/>
          <w:color w:val="2D1704"/>
        </w:rPr>
        <w:t>1. Общие положения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 xml:space="preserve">1.1. Настоящее Положение о конфликте интересов работников </w:t>
      </w:r>
      <w:r w:rsidR="00E8594D">
        <w:rPr>
          <w:bCs/>
          <w:color w:val="2D1704"/>
        </w:rPr>
        <w:t>м</w:t>
      </w:r>
      <w:r w:rsidRPr="00B45F02">
        <w:rPr>
          <w:bCs/>
          <w:color w:val="2D1704"/>
        </w:rPr>
        <w:t>униципального бюджетного дошкольного образовательного учреждения №</w:t>
      </w:r>
      <w:r w:rsidR="00E8594D">
        <w:rPr>
          <w:bCs/>
          <w:color w:val="2D1704"/>
        </w:rPr>
        <w:t xml:space="preserve"> 84</w:t>
      </w:r>
      <w:r w:rsidRPr="00B45F02">
        <w:rPr>
          <w:bCs/>
          <w:color w:val="2D1704"/>
        </w:rPr>
        <w:t>«</w:t>
      </w:r>
      <w:r w:rsidR="00E8594D">
        <w:rPr>
          <w:bCs/>
          <w:color w:val="2D1704"/>
        </w:rPr>
        <w:t>Восход</w:t>
      </w:r>
      <w:r w:rsidRPr="00B45F02">
        <w:rPr>
          <w:bCs/>
          <w:color w:val="2D1704"/>
        </w:rPr>
        <w:t>»</w:t>
      </w:r>
      <w:r>
        <w:rPr>
          <w:bCs/>
          <w:color w:val="2D1704"/>
        </w:rPr>
        <w:t xml:space="preserve"> города Калуги</w:t>
      </w:r>
      <w:r w:rsidRPr="00B45F02">
        <w:rPr>
          <w:color w:val="2D1704"/>
        </w:rPr>
        <w:t xml:space="preserve"> (далее соответственно – Положение, Учреждение) разработано на основе Федерального закона от 29.12.2012 №273-ФЗ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 xml:space="preserve">1.2. Целью Положения о конфликте интересов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 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</w:t>
      </w:r>
      <w:r>
        <w:rPr>
          <w:color w:val="2D1704"/>
        </w:rPr>
        <w:t>и, принимаемые деловые решения.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>1.4. Используемые в положении понятия и определения.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1704"/>
        </w:rPr>
      </w:pPr>
      <w:r w:rsidRPr="00B45F02">
        <w:rPr>
          <w:b/>
          <w:bCs/>
          <w:color w:val="2D1704"/>
        </w:rPr>
        <w:t>Конфликт интересов</w:t>
      </w:r>
      <w:r w:rsidRPr="00B45F02">
        <w:rPr>
          <w:color w:val="2D170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1704"/>
        </w:rPr>
      </w:pPr>
      <w:r w:rsidRPr="00B45F02">
        <w:rPr>
          <w:b/>
          <w:bCs/>
          <w:color w:val="2D1704"/>
        </w:rPr>
        <w:t>Личная заинтересованность работника (представителя Учреждения) –</w:t>
      </w:r>
      <w:r w:rsidRPr="00B45F02">
        <w:rPr>
          <w:color w:val="2D1704"/>
        </w:rPr>
        <w:t xml:space="preserve">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1704"/>
        </w:rPr>
      </w:pPr>
      <w:r w:rsidRPr="00B45F02">
        <w:rPr>
          <w:b/>
          <w:bCs/>
          <w:color w:val="2D1704"/>
        </w:rPr>
        <w:t xml:space="preserve">Положение о конфликте интересов </w:t>
      </w:r>
      <w:r w:rsidRPr="00B45F02">
        <w:rPr>
          <w:color w:val="2D1704"/>
        </w:rPr>
        <w:t>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B45F02" w:rsidRPr="00B45F02" w:rsidRDefault="00B45F02" w:rsidP="00B45F02">
      <w:pPr>
        <w:pStyle w:val="a3"/>
        <w:shd w:val="clear" w:color="auto" w:fill="FFFFFF"/>
        <w:ind w:firstLine="709"/>
        <w:jc w:val="center"/>
        <w:rPr>
          <w:color w:val="2D1704"/>
        </w:rPr>
      </w:pPr>
      <w:r w:rsidRPr="00B45F02">
        <w:rPr>
          <w:b/>
          <w:bCs/>
          <w:color w:val="2D1704"/>
        </w:rPr>
        <w:t xml:space="preserve">2. Основные принципы </w:t>
      </w:r>
      <w:r w:rsidRPr="00B45F02">
        <w:rPr>
          <w:b/>
          <w:bCs/>
          <w:color w:val="00000A"/>
          <w:shd w:val="clear" w:color="auto" w:fill="FFFFFF"/>
        </w:rPr>
        <w:t>управления конфликтом интересов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2.1. В основу работы по управлению конфликтом интересов в Учреждении могут быть положены следующие принципы: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–  обязательность раскрытия сведений о реальном или потенциальном конфликте интересов;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 xml:space="preserve">–  индивидуальное рассмотрение и оценка </w:t>
      </w:r>
      <w:proofErr w:type="spellStart"/>
      <w:r w:rsidRPr="00B45F02">
        <w:rPr>
          <w:color w:val="00000A"/>
          <w:shd w:val="clear" w:color="auto" w:fill="FFFFFF"/>
        </w:rPr>
        <w:t>репутационных</w:t>
      </w:r>
      <w:proofErr w:type="spellEnd"/>
      <w:r w:rsidRPr="00B45F02">
        <w:rPr>
          <w:color w:val="00000A"/>
          <w:shd w:val="clear" w:color="auto" w:fill="FFFFFF"/>
        </w:rPr>
        <w:t xml:space="preserve"> рисков для Учреждения при выявлении каждого конфликта интересов и его урегулирование;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–  конфиденциальность процесса раскрытия сведений о конфликте интересов и процесса его урегулирования;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 xml:space="preserve">–  соблюдение баланса интересов Учреждения и работника </w:t>
      </w:r>
      <w:r w:rsidR="00E8594D" w:rsidRPr="00B45F02">
        <w:rPr>
          <w:color w:val="00000A"/>
          <w:shd w:val="clear" w:color="auto" w:fill="FFFFFF"/>
        </w:rPr>
        <w:t xml:space="preserve">при </w:t>
      </w:r>
      <w:r w:rsidR="00E8594D">
        <w:rPr>
          <w:color w:val="2D1704"/>
        </w:rPr>
        <w:t>урегулировании</w:t>
      </w:r>
      <w:r w:rsidRPr="00B45F02">
        <w:rPr>
          <w:color w:val="00000A"/>
          <w:shd w:val="clear" w:color="auto" w:fill="FFFFFF"/>
        </w:rPr>
        <w:t xml:space="preserve"> конфликта интересов;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A"/>
          <w:shd w:val="clear" w:color="auto" w:fill="FFFFFF"/>
        </w:rPr>
      </w:pPr>
      <w:r w:rsidRPr="00B45F02">
        <w:rPr>
          <w:color w:val="00000A"/>
          <w:shd w:val="clear" w:color="auto" w:fill="FFFFFF"/>
        </w:rPr>
        <w:t>– 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441227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center"/>
        <w:rPr>
          <w:color w:val="2D1704"/>
        </w:rPr>
      </w:pPr>
      <w:r w:rsidRPr="00B45F02">
        <w:rPr>
          <w:b/>
          <w:bCs/>
          <w:color w:val="2D1704"/>
        </w:rPr>
        <w:t xml:space="preserve">3.Круг </w:t>
      </w:r>
      <w:r w:rsidR="00E8594D" w:rsidRPr="00B45F02">
        <w:rPr>
          <w:b/>
          <w:bCs/>
          <w:color w:val="2D1704"/>
        </w:rPr>
        <w:t>лиц,</w:t>
      </w:r>
      <w:r w:rsidRPr="00B45F02">
        <w:rPr>
          <w:b/>
          <w:bCs/>
          <w:color w:val="2D1704"/>
        </w:rPr>
        <w:t xml:space="preserve"> подпадающих под действие положения. Конфликтные ситуации.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>3.</w:t>
      </w:r>
      <w:r w:rsidR="00E8594D" w:rsidRPr="00B45F02">
        <w:rPr>
          <w:color w:val="2D1704"/>
        </w:rPr>
        <w:t>1. Действие</w:t>
      </w:r>
      <w:r w:rsidRPr="00B45F02">
        <w:rPr>
          <w:color w:val="2D1704"/>
        </w:rPr>
        <w:t xml:space="preserve">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 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 xml:space="preserve">- </w:t>
      </w:r>
      <w:r w:rsidRPr="00B45F02">
        <w:rPr>
          <w:color w:val="2D1704"/>
        </w:rPr>
        <w:t>репетиторство с учащимися, которых обучает;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 xml:space="preserve">- </w:t>
      </w:r>
      <w:r w:rsidRPr="00B45F02">
        <w:rPr>
          <w:color w:val="2D1704"/>
        </w:rPr>
        <w:t>получение подарков или услуги;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>- </w:t>
      </w:r>
      <w:r w:rsidRPr="00B45F02">
        <w:rPr>
          <w:color w:val="2D1704"/>
        </w:rPr>
        <w:t>работник соб</w:t>
      </w:r>
      <w:r>
        <w:rPr>
          <w:color w:val="2D1704"/>
        </w:rPr>
        <w:t>ирает деньги на нужды</w:t>
      </w:r>
      <w:r w:rsidRPr="00B45F02">
        <w:rPr>
          <w:color w:val="2D1704"/>
        </w:rPr>
        <w:t xml:space="preserve"> Учреждения;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>- </w:t>
      </w:r>
      <w:r w:rsidRPr="00B45F02">
        <w:rPr>
          <w:color w:val="2D1704"/>
        </w:rPr>
        <w:t>работник участвуе</w:t>
      </w:r>
      <w:r>
        <w:rPr>
          <w:color w:val="2D1704"/>
        </w:rPr>
        <w:t>т в жюри конкурсных мероприятий</w:t>
      </w:r>
      <w:r w:rsidRPr="00B45F02">
        <w:rPr>
          <w:color w:val="2D1704"/>
        </w:rPr>
        <w:t>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 xml:space="preserve">- </w:t>
      </w:r>
      <w:r w:rsidRPr="00B45F02">
        <w:rPr>
          <w:color w:val="2D1704"/>
        </w:rPr>
        <w:t>получение небезвыгодных предложений от родителей (з</w:t>
      </w:r>
      <w:r>
        <w:rPr>
          <w:color w:val="2D1704"/>
        </w:rPr>
        <w:t xml:space="preserve">аконных </w:t>
      </w:r>
      <w:r w:rsidR="00E8594D">
        <w:rPr>
          <w:color w:val="2D1704"/>
        </w:rPr>
        <w:t>представителей) учащихся</w:t>
      </w:r>
      <w:r w:rsidRPr="00B45F02">
        <w:rPr>
          <w:color w:val="2D1704"/>
        </w:rPr>
        <w:t>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 xml:space="preserve">- </w:t>
      </w:r>
      <w:r w:rsidRPr="00B45F02">
        <w:rPr>
          <w:color w:val="2D1704"/>
        </w:rPr>
        <w:t>небескорыстное использование возможностей родителей (законных представителей) учащихся и другие;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 xml:space="preserve">- </w:t>
      </w:r>
      <w:r w:rsidRPr="00B45F02">
        <w:rPr>
          <w:color w:val="2D1704"/>
        </w:rPr>
        <w:t>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</w:t>
      </w:r>
      <w:r w:rsidR="00441227">
        <w:rPr>
          <w:color w:val="2D1704"/>
        </w:rPr>
        <w:t>дств на нужды Учреждения и т.п.</w:t>
      </w:r>
    </w:p>
    <w:p w:rsidR="00441227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center"/>
        <w:rPr>
          <w:color w:val="2D1704"/>
        </w:rPr>
      </w:pPr>
      <w:r w:rsidRPr="00B45F02">
        <w:rPr>
          <w:b/>
          <w:bCs/>
          <w:color w:val="2D1704"/>
        </w:rPr>
        <w:t>4. Обязанности работников в связи с раскрытием и урегулированием конфликта интересов.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4.1. Обязанности и права работников в связи с раскрытием и урегулированием конфликта интересов: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 xml:space="preserve">- </w:t>
      </w:r>
      <w:r w:rsidRPr="00B45F02">
        <w:rPr>
          <w:color w:val="00000A"/>
          <w:shd w:val="clear" w:color="auto" w:fill="FFFFFF"/>
        </w:rPr>
        <w:t>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избегать (по возможности) ситуаций и обстоятельств, которые могут привести к конфликту интересов;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раскрывать возникший (реальный) или потенциальный конфликт интересов;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содействовать урегулированию возникшего конфликта интересов.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4.</w:t>
      </w:r>
      <w:r w:rsidR="00E8594D" w:rsidRPr="00B45F02">
        <w:rPr>
          <w:color w:val="00000A"/>
          <w:shd w:val="clear" w:color="auto" w:fill="FFFFFF"/>
        </w:rPr>
        <w:t>2. Раскрывать</w:t>
      </w:r>
      <w:r w:rsidRPr="00B45F02">
        <w:rPr>
          <w:color w:val="00000A"/>
          <w:shd w:val="clear" w:color="auto" w:fill="FFFFFF"/>
        </w:rPr>
        <w:t xml:space="preserve"> возни</w:t>
      </w:r>
      <w:r>
        <w:rPr>
          <w:color w:val="00000A"/>
          <w:shd w:val="clear" w:color="auto" w:fill="FFFFFF"/>
        </w:rPr>
        <w:t>кший или потенциальный конфликт</w:t>
      </w:r>
      <w:r w:rsidRPr="00B45F02">
        <w:rPr>
          <w:color w:val="00000A"/>
          <w:shd w:val="clear" w:color="auto" w:fill="FFFFFF"/>
        </w:rPr>
        <w:t xml:space="preserve"> интересов.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4.</w:t>
      </w:r>
      <w:r w:rsidR="00E8594D" w:rsidRPr="00B45F02">
        <w:rPr>
          <w:color w:val="00000A"/>
          <w:shd w:val="clear" w:color="auto" w:fill="FFFFFF"/>
        </w:rPr>
        <w:t>3. Содействовать</w:t>
      </w:r>
      <w:r w:rsidRPr="00B45F02">
        <w:rPr>
          <w:color w:val="00000A"/>
          <w:shd w:val="clear" w:color="auto" w:fill="FFFFFF"/>
        </w:rPr>
        <w:t xml:space="preserve"> раскрытию возникшего конфликта интересов.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 xml:space="preserve">4.3. Работник Учреждения, в отношении которого возник спор о конфликте интересов, вправе обратиться к </w:t>
      </w:r>
      <w:r w:rsidRPr="00B45F02">
        <w:rPr>
          <w:color w:val="333333"/>
        </w:rPr>
        <w:t>должностному лицу, ответственному за профилактику</w:t>
      </w:r>
      <w:r w:rsidR="00E8594D">
        <w:rPr>
          <w:color w:val="333333"/>
        </w:rPr>
        <w:t xml:space="preserve"> </w:t>
      </w:r>
      <w:r w:rsidRPr="00B45F02">
        <w:rPr>
          <w:color w:val="333333"/>
        </w:rPr>
        <w:t>коррупционных и иных правонарушений</w:t>
      </w:r>
      <w:r w:rsidRPr="00B45F02">
        <w:rPr>
          <w:color w:val="2D1704"/>
        </w:rPr>
        <w:t>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>4.4. Обратиться в Комиссию можно только в письменной форме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center"/>
        <w:rPr>
          <w:color w:val="2D1704"/>
        </w:rPr>
      </w:pPr>
      <w:r w:rsidRPr="00B45F02">
        <w:rPr>
          <w:b/>
          <w:bCs/>
          <w:color w:val="2D1704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5.1. В Учреждении возможно установление различных видов раскрытия конфликта интересов, в том числе: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–   раскрытие сведений о конфликте интересов при приеме на работу;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–   раскрытие сведений о конфликте интересов при назначении на новую должность;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–   разовое раскрытие сведений по мере возникновения ситуаций конфликта интересов.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lastRenderedPageBreak/>
        <w:t xml:space="preserve">Следует иметь в виду, что в итоге этой работы </w:t>
      </w:r>
      <w:r w:rsidRPr="00B45F02">
        <w:rPr>
          <w:color w:val="00000A"/>
          <w:shd w:val="clear" w:color="auto" w:fill="FFFFFF"/>
        </w:rPr>
        <w:t>Конфликтная комиссия</w:t>
      </w:r>
      <w:r w:rsidRPr="00B45F02">
        <w:rPr>
          <w:color w:val="2D170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пересмотр и изменение функциональных обязанностей работника;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отказ работника от своего личного интереса, порождающего конфликт с интересами Учреждения;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увольнение работника из Учреждения по инициативе работника;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 xml:space="preserve">- </w:t>
      </w:r>
      <w:r w:rsidRPr="00B45F02">
        <w:rPr>
          <w:color w:val="00000A"/>
          <w:shd w:val="clear" w:color="auto" w:fill="FFFFFF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 xml:space="preserve"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B45F02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b/>
          <w:bCs/>
          <w:color w:val="2D1704"/>
        </w:rPr>
        <w:t>6</w:t>
      </w:r>
      <w:r w:rsidR="00B45F02" w:rsidRPr="00B45F02">
        <w:rPr>
          <w:b/>
          <w:bCs/>
          <w:color w:val="2D1704"/>
        </w:rPr>
        <w:t>. Определение лиц, ответственных за прием сведений о возникшем (имеющемся) конфликте интересов и рассмотрение этих сведений.</w:t>
      </w:r>
    </w:p>
    <w:p w:rsidR="00B45F02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00000A"/>
          <w:shd w:val="clear" w:color="auto" w:fill="FFFFFF"/>
        </w:rPr>
        <w:t>6</w:t>
      </w:r>
      <w:r w:rsidR="00B45F02" w:rsidRPr="00B45F02">
        <w:rPr>
          <w:color w:val="00000A"/>
          <w:shd w:val="clear" w:color="auto" w:fill="FFFFFF"/>
        </w:rPr>
        <w:t xml:space="preserve">.1. Ответственным за прием сведений о возникающих (имеющихся) 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00000A"/>
          <w:shd w:val="clear" w:color="auto" w:fill="FFFFFF"/>
        </w:rPr>
        <w:t>конфликтах интересов является председатель Конфликтной комиссии</w:t>
      </w:r>
      <w:r w:rsidRPr="00B45F02">
        <w:rPr>
          <w:color w:val="2D1704"/>
        </w:rPr>
        <w:t xml:space="preserve"> (должностное лицо, ответственное за противодействие коррупции в Учреждении - директор).</w:t>
      </w:r>
    </w:p>
    <w:p w:rsidR="00B45F02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>6</w:t>
      </w:r>
      <w:r w:rsidR="00B45F02" w:rsidRPr="00B45F02">
        <w:rPr>
          <w:color w:val="2D1704"/>
        </w:rPr>
        <w:t>.2. Порядок рассмотрения ситуации конфликта интересов определен Положением о Конфликтной комиссии Учреждения.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 w:rsidRPr="00B45F02">
        <w:rPr>
          <w:color w:val="2D1704"/>
        </w:rPr>
        <w:t xml:space="preserve">   </w:t>
      </w:r>
      <w:r w:rsidRPr="00B45F02">
        <w:rPr>
          <w:b/>
          <w:bCs/>
          <w:color w:val="2D1704"/>
        </w:rPr>
        <w:t>   </w:t>
      </w:r>
      <w:r w:rsidR="00441227">
        <w:rPr>
          <w:b/>
          <w:bCs/>
          <w:color w:val="2D1704"/>
        </w:rPr>
        <w:t>7</w:t>
      </w:r>
      <w:r w:rsidRPr="00B45F02">
        <w:rPr>
          <w:b/>
          <w:bCs/>
          <w:color w:val="2D1704"/>
        </w:rPr>
        <w:t>. Ответственность работников учреждения за несоблюдение положения о конфликте интересов.</w:t>
      </w:r>
    </w:p>
    <w:p w:rsidR="00B45F02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>7</w:t>
      </w:r>
      <w:r w:rsidR="00B45F02" w:rsidRPr="00B45F02">
        <w:rPr>
          <w:color w:val="2D1704"/>
        </w:rPr>
        <w:t>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</w:p>
    <w:p w:rsidR="00B45F02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>7</w:t>
      </w:r>
      <w:r w:rsidR="00B45F02" w:rsidRPr="00B45F02">
        <w:rPr>
          <w:color w:val="2D1704"/>
        </w:rPr>
        <w:t>.2. В случае возникновения у работника личной заинтересованности, он обязан доложить об этом директору Учреждения.</w:t>
      </w:r>
    </w:p>
    <w:p w:rsidR="00B45F02" w:rsidRPr="00B45F02" w:rsidRDefault="00441227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color w:val="2D1704"/>
        </w:rPr>
      </w:pPr>
      <w:r>
        <w:rPr>
          <w:color w:val="2D1704"/>
        </w:rPr>
        <w:t>7</w:t>
      </w:r>
      <w:r w:rsidR="00B45F02" w:rsidRPr="00B45F02">
        <w:rPr>
          <w:color w:val="2D1704"/>
        </w:rPr>
        <w:t>.3. За непринятие работником мер по предотвращению или</w:t>
      </w:r>
      <w:r>
        <w:rPr>
          <w:color w:val="2D1704"/>
        </w:rPr>
        <w:t xml:space="preserve"> </w:t>
      </w:r>
      <w:r w:rsidR="00B45F02" w:rsidRPr="00B45F02">
        <w:rPr>
          <w:color w:val="2D1704"/>
        </w:rPr>
        <w:t>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D1704"/>
        </w:rPr>
      </w:pPr>
    </w:p>
    <w:p w:rsidR="00B45F02" w:rsidRPr="00B45F02" w:rsidRDefault="00B45F02" w:rsidP="00B45F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D1704"/>
        </w:rPr>
      </w:pPr>
    </w:p>
    <w:p w:rsidR="00561960" w:rsidRDefault="00561960"/>
    <w:sectPr w:rsidR="00561960" w:rsidSect="00155F3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F02"/>
    <w:rsid w:val="00070649"/>
    <w:rsid w:val="00155F33"/>
    <w:rsid w:val="00332FF7"/>
    <w:rsid w:val="00441227"/>
    <w:rsid w:val="00487F5B"/>
    <w:rsid w:val="00561960"/>
    <w:rsid w:val="00B45F02"/>
    <w:rsid w:val="00E8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4EF0"/>
  <w15:docId w15:val="{6BBF259A-1EA1-4092-AEBB-F3AFC8A3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55F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F33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4BE1-04AD-4293-AAED-4C21EB24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 A</dc:creator>
  <cp:lastModifiedBy>Света</cp:lastModifiedBy>
  <cp:revision>7</cp:revision>
  <dcterms:created xsi:type="dcterms:W3CDTF">2016-09-28T09:43:00Z</dcterms:created>
  <dcterms:modified xsi:type="dcterms:W3CDTF">2021-08-19T17:56:00Z</dcterms:modified>
</cp:coreProperties>
</file>